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63E7" w:rsidRDefault="009463E7">
      <w:pPr>
        <w:pStyle w:val="normal0"/>
        <w:pBdr>
          <w:top w:val="nil"/>
          <w:left w:val="nil"/>
          <w:bottom w:val="nil"/>
          <w:right w:val="nil"/>
          <w:between w:val="nil"/>
        </w:pBdr>
        <w:rPr>
          <w:b/>
          <w:sz w:val="40"/>
          <w:szCs w:val="40"/>
        </w:rPr>
      </w:pPr>
    </w:p>
    <w:p w:rsidR="009463E7" w:rsidRDefault="003A1189">
      <w:pPr>
        <w:pStyle w:val="normal0"/>
        <w:pBdr>
          <w:top w:val="nil"/>
          <w:left w:val="nil"/>
          <w:bottom w:val="nil"/>
          <w:right w:val="nil"/>
          <w:between w:val="nil"/>
        </w:pBdr>
        <w:rPr>
          <w:b/>
          <w:color w:val="000000"/>
          <w:sz w:val="40"/>
          <w:szCs w:val="40"/>
        </w:rPr>
      </w:pPr>
      <w:r>
        <w:rPr>
          <w:b/>
          <w:sz w:val="40"/>
          <w:szCs w:val="40"/>
        </w:rPr>
        <w:t xml:space="preserve">2018-2019 </w:t>
      </w:r>
      <w:r>
        <w:rPr>
          <w:b/>
          <w:color w:val="000000"/>
          <w:sz w:val="40"/>
          <w:szCs w:val="40"/>
        </w:rPr>
        <w:t>Eisenhower P</w:t>
      </w:r>
      <w:r>
        <w:rPr>
          <w:b/>
          <w:sz w:val="40"/>
          <w:szCs w:val="40"/>
        </w:rPr>
        <w:t>arent and Family Engagement Plan</w:t>
      </w:r>
    </w:p>
    <w:p w:rsidR="009463E7" w:rsidRDefault="003A1189">
      <w:pPr>
        <w:pStyle w:val="normal0"/>
        <w:pBdr>
          <w:top w:val="nil"/>
          <w:left w:val="nil"/>
          <w:bottom w:val="nil"/>
          <w:right w:val="nil"/>
          <w:between w:val="nil"/>
        </w:pBdr>
        <w:rPr>
          <w:b/>
          <w:i/>
          <w:color w:val="000000"/>
          <w:sz w:val="20"/>
          <w:szCs w:val="20"/>
        </w:rPr>
      </w:pPr>
      <w:r>
        <w:rPr>
          <w:b/>
          <w:i/>
          <w:color w:val="000000"/>
          <w:sz w:val="20"/>
          <w:szCs w:val="20"/>
        </w:rPr>
        <w:t>In accordance with The No Child Left Behind Act of 2001 &amp; Every Child Succeeds Act of 2015</w:t>
      </w:r>
    </w:p>
    <w:p w:rsidR="009463E7" w:rsidRDefault="009463E7">
      <w:pPr>
        <w:pStyle w:val="normal0"/>
        <w:pBdr>
          <w:top w:val="nil"/>
          <w:left w:val="nil"/>
          <w:bottom w:val="nil"/>
          <w:right w:val="nil"/>
          <w:between w:val="nil"/>
        </w:pBdr>
        <w:jc w:val="left"/>
        <w:rPr>
          <w:color w:val="000000"/>
        </w:rPr>
      </w:pPr>
    </w:p>
    <w:p w:rsidR="009463E7" w:rsidRDefault="003A1189">
      <w:pPr>
        <w:pStyle w:val="normal0"/>
        <w:pBdr>
          <w:top w:val="nil"/>
          <w:left w:val="nil"/>
          <w:bottom w:val="nil"/>
          <w:right w:val="nil"/>
          <w:between w:val="nil"/>
        </w:pBdr>
        <w:jc w:val="left"/>
        <w:rPr>
          <w:color w:val="000000"/>
        </w:rPr>
      </w:pPr>
      <w:bookmarkStart w:id="0" w:name="_gjdgxs" w:colFirst="0" w:colLast="0"/>
      <w:bookmarkEnd w:id="0"/>
      <w:r>
        <w:rPr>
          <w:color w:val="000000"/>
        </w:rPr>
        <w:t xml:space="preserve">Parents, staff, and the building administrators have developed this Parent Involvement Plan in accordance with NCLB Section 1116 and Every Student Succeeds Act Section 1116 activities which are accomplished at </w:t>
      </w:r>
      <w:r>
        <w:rPr>
          <w:b/>
          <w:color w:val="4A86E8"/>
        </w:rPr>
        <w:t>Eisenhower Elementary School</w:t>
      </w:r>
      <w:r>
        <w:rPr>
          <w:color w:val="000000"/>
        </w:rPr>
        <w:t xml:space="preserve"> in the ways listed in each section.</w:t>
      </w:r>
    </w:p>
    <w:p w:rsidR="009463E7" w:rsidRDefault="009463E7">
      <w:pPr>
        <w:pStyle w:val="normal0"/>
        <w:pBdr>
          <w:top w:val="nil"/>
          <w:left w:val="nil"/>
          <w:bottom w:val="nil"/>
          <w:right w:val="nil"/>
          <w:between w:val="nil"/>
        </w:pBdr>
        <w:jc w:val="left"/>
        <w:rPr>
          <w:color w:val="000000"/>
        </w:rPr>
      </w:pPr>
    </w:p>
    <w:tbl>
      <w:tblPr>
        <w:tblStyle w:val="a"/>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7"/>
        <w:gridCol w:w="7489"/>
      </w:tblGrid>
      <w:tr w:rsidR="009463E7">
        <w:tc>
          <w:tcPr>
            <w:tcW w:w="3527" w:type="dxa"/>
          </w:tcPr>
          <w:p w:rsidR="009463E7" w:rsidRDefault="003A1189">
            <w:pPr>
              <w:pStyle w:val="normal0"/>
              <w:pBdr>
                <w:top w:val="nil"/>
                <w:left w:val="nil"/>
                <w:bottom w:val="nil"/>
                <w:right w:val="nil"/>
                <w:between w:val="nil"/>
              </w:pBdr>
              <w:jc w:val="left"/>
              <w:rPr>
                <w:b/>
                <w:color w:val="000000"/>
              </w:rPr>
            </w:pPr>
            <w:r>
              <w:rPr>
                <w:b/>
              </w:rPr>
              <w:t>ESSA</w:t>
            </w:r>
            <w:r>
              <w:rPr>
                <w:b/>
                <w:color w:val="000000"/>
              </w:rPr>
              <w:t xml:space="preserve"> Section</w:t>
            </w:r>
          </w:p>
        </w:tc>
        <w:tc>
          <w:tcPr>
            <w:tcW w:w="7489" w:type="dxa"/>
          </w:tcPr>
          <w:p w:rsidR="009463E7" w:rsidRDefault="003A1189">
            <w:pPr>
              <w:pStyle w:val="normal0"/>
              <w:pBdr>
                <w:top w:val="nil"/>
                <w:left w:val="nil"/>
                <w:bottom w:val="nil"/>
                <w:right w:val="nil"/>
                <w:between w:val="nil"/>
              </w:pBdr>
              <w:jc w:val="left"/>
              <w:rPr>
                <w:b/>
                <w:color w:val="000000"/>
              </w:rPr>
            </w:pPr>
            <w:r>
              <w:rPr>
                <w:b/>
                <w:color w:val="000000"/>
              </w:rPr>
              <w:t>Ways in Which the Eisenhower Staff Accomplish these Activities</w:t>
            </w:r>
          </w:p>
        </w:tc>
      </w:tr>
      <w:tr w:rsidR="009463E7">
        <w:tc>
          <w:tcPr>
            <w:tcW w:w="3527" w:type="dxa"/>
          </w:tcPr>
          <w:p w:rsidR="009463E7" w:rsidRDefault="003A1189">
            <w:pPr>
              <w:pStyle w:val="normal0"/>
              <w:pBdr>
                <w:top w:val="nil"/>
                <w:left w:val="nil"/>
                <w:bottom w:val="nil"/>
                <w:right w:val="nil"/>
                <w:between w:val="nil"/>
              </w:pBdr>
              <w:jc w:val="left"/>
              <w:rPr>
                <w:b/>
                <w:color w:val="000000"/>
              </w:rPr>
            </w:pPr>
            <w:r>
              <w:rPr>
                <w:b/>
                <w:color w:val="000000"/>
              </w:rPr>
              <w:t>1116 (c) (1</w:t>
            </w:r>
            <w:r>
              <w:rPr>
                <w:color w:val="000000"/>
              </w:rPr>
              <w:t>) Convene an Annual Title I Parent Meeting at a time convenient to parents to inform parents of the Title I requirements and their right to be involved</w:t>
            </w:r>
          </w:p>
        </w:tc>
        <w:tc>
          <w:tcPr>
            <w:tcW w:w="7489" w:type="dxa"/>
          </w:tcPr>
          <w:p w:rsidR="009463E7" w:rsidRDefault="003A1189">
            <w:pPr>
              <w:pStyle w:val="normal0"/>
              <w:pBdr>
                <w:top w:val="nil"/>
                <w:left w:val="nil"/>
                <w:bottom w:val="nil"/>
                <w:right w:val="nil"/>
                <w:between w:val="nil"/>
              </w:pBdr>
              <w:jc w:val="left"/>
              <w:rPr>
                <w:color w:val="000000"/>
              </w:rPr>
            </w:pPr>
            <w:r>
              <w:rPr>
                <w:color w:val="000000"/>
              </w:rPr>
              <w:t>An annual meeting is held which involves gathering input and sharing information on:</w:t>
            </w:r>
          </w:p>
          <w:p w:rsidR="009463E7" w:rsidRDefault="003A1189">
            <w:pPr>
              <w:pStyle w:val="normal0"/>
              <w:numPr>
                <w:ilvl w:val="0"/>
                <w:numId w:val="4"/>
              </w:numPr>
              <w:pBdr>
                <w:top w:val="nil"/>
                <w:left w:val="nil"/>
                <w:bottom w:val="nil"/>
                <w:right w:val="nil"/>
                <w:between w:val="nil"/>
              </w:pBdr>
              <w:ind w:left="288" w:hanging="270"/>
              <w:contextualSpacing/>
              <w:jc w:val="left"/>
            </w:pPr>
            <w:r>
              <w:rPr>
                <w:color w:val="000000"/>
              </w:rPr>
              <w:t>How students enter and exit Title I Programs</w:t>
            </w:r>
          </w:p>
          <w:p w:rsidR="009463E7" w:rsidRDefault="003A1189">
            <w:pPr>
              <w:pStyle w:val="normal0"/>
              <w:numPr>
                <w:ilvl w:val="0"/>
                <w:numId w:val="4"/>
              </w:numPr>
              <w:pBdr>
                <w:top w:val="nil"/>
                <w:left w:val="nil"/>
                <w:bottom w:val="nil"/>
                <w:right w:val="nil"/>
                <w:between w:val="nil"/>
              </w:pBdr>
              <w:ind w:left="288" w:hanging="270"/>
              <w:contextualSpacing/>
              <w:jc w:val="left"/>
            </w:pPr>
            <w:r>
              <w:rPr>
                <w:color w:val="000000"/>
              </w:rPr>
              <w:t>What programs are offered for at-risk students</w:t>
            </w:r>
          </w:p>
          <w:p w:rsidR="009463E7" w:rsidRDefault="003A1189">
            <w:pPr>
              <w:pStyle w:val="normal0"/>
              <w:numPr>
                <w:ilvl w:val="0"/>
                <w:numId w:val="4"/>
              </w:numPr>
              <w:pBdr>
                <w:top w:val="nil"/>
                <w:left w:val="nil"/>
                <w:bottom w:val="nil"/>
                <w:right w:val="nil"/>
                <w:between w:val="nil"/>
              </w:pBdr>
              <w:ind w:left="288" w:hanging="270"/>
              <w:contextualSpacing/>
              <w:jc w:val="left"/>
            </w:pPr>
            <w:r>
              <w:rPr>
                <w:color w:val="000000"/>
              </w:rPr>
              <w:t xml:space="preserve">The Parent and Family </w:t>
            </w:r>
            <w:r>
              <w:t xml:space="preserve">Engagement </w:t>
            </w:r>
            <w:r>
              <w:rPr>
                <w:color w:val="000000"/>
              </w:rPr>
              <w:t xml:space="preserve">Plan for Eisenhower Elementary School                  </w:t>
            </w:r>
          </w:p>
          <w:p w:rsidR="009463E7" w:rsidRDefault="003A1189">
            <w:pPr>
              <w:pStyle w:val="normal0"/>
              <w:numPr>
                <w:ilvl w:val="0"/>
                <w:numId w:val="4"/>
              </w:numPr>
              <w:pBdr>
                <w:top w:val="nil"/>
                <w:left w:val="nil"/>
                <w:bottom w:val="nil"/>
                <w:right w:val="nil"/>
                <w:between w:val="nil"/>
              </w:pBdr>
              <w:ind w:left="288" w:hanging="270"/>
              <w:contextualSpacing/>
              <w:jc w:val="left"/>
            </w:pPr>
            <w:r>
              <w:rPr>
                <w:color w:val="000000"/>
              </w:rPr>
              <w:t>The Parent School Compact</w:t>
            </w:r>
          </w:p>
          <w:p w:rsidR="009463E7" w:rsidRDefault="003A1189">
            <w:pPr>
              <w:pStyle w:val="normal0"/>
              <w:numPr>
                <w:ilvl w:val="0"/>
                <w:numId w:val="4"/>
              </w:numPr>
              <w:pBdr>
                <w:top w:val="nil"/>
                <w:left w:val="nil"/>
                <w:bottom w:val="nil"/>
                <w:right w:val="nil"/>
                <w:between w:val="nil"/>
              </w:pBdr>
              <w:ind w:left="288" w:hanging="270"/>
              <w:contextualSpacing/>
              <w:jc w:val="left"/>
            </w:pPr>
            <w:r>
              <w:rPr>
                <w:color w:val="000000"/>
              </w:rPr>
              <w:t>Opportunities will be made available to parents to provide input to Title I programs via online or hard copy surveys</w:t>
            </w:r>
          </w:p>
        </w:tc>
      </w:tr>
      <w:tr w:rsidR="009463E7">
        <w:tc>
          <w:tcPr>
            <w:tcW w:w="3527" w:type="dxa"/>
          </w:tcPr>
          <w:p w:rsidR="009463E7" w:rsidRDefault="003A1189">
            <w:pPr>
              <w:pStyle w:val="normal0"/>
              <w:pBdr>
                <w:top w:val="nil"/>
                <w:left w:val="nil"/>
                <w:bottom w:val="nil"/>
                <w:right w:val="nil"/>
                <w:between w:val="nil"/>
              </w:pBdr>
              <w:jc w:val="left"/>
              <w:rPr>
                <w:color w:val="000000"/>
              </w:rPr>
            </w:pPr>
            <w:r>
              <w:rPr>
                <w:b/>
                <w:color w:val="000000"/>
              </w:rPr>
              <w:t xml:space="preserve">1116 (c) (2) </w:t>
            </w:r>
            <w:r>
              <w:rPr>
                <w:color w:val="000000"/>
              </w:rPr>
              <w:t>Offer flexible number of meetings at times convenient to parents and provide transportation, child care, or home visits as it relates to parent involvement</w:t>
            </w:r>
          </w:p>
        </w:tc>
        <w:tc>
          <w:tcPr>
            <w:tcW w:w="7489" w:type="dxa"/>
          </w:tcPr>
          <w:p w:rsidR="009463E7" w:rsidRDefault="003A1189">
            <w:pPr>
              <w:pStyle w:val="normal0"/>
              <w:pBdr>
                <w:top w:val="nil"/>
                <w:left w:val="nil"/>
                <w:bottom w:val="nil"/>
                <w:right w:val="nil"/>
                <w:between w:val="nil"/>
              </w:pBdr>
              <w:jc w:val="left"/>
              <w:rPr>
                <w:color w:val="000000"/>
              </w:rPr>
            </w:pPr>
            <w:r>
              <w:rPr>
                <w:color w:val="000000"/>
              </w:rPr>
              <w:t>Meetings are offered at times convenient for parents and if needed, transportation, child care, and home visits can be arranged:</w:t>
            </w:r>
          </w:p>
          <w:p w:rsidR="009463E7" w:rsidRDefault="003A1189">
            <w:pPr>
              <w:pStyle w:val="normal0"/>
              <w:numPr>
                <w:ilvl w:val="0"/>
                <w:numId w:val="11"/>
              </w:numPr>
              <w:pBdr>
                <w:top w:val="nil"/>
                <w:left w:val="nil"/>
                <w:bottom w:val="nil"/>
                <w:right w:val="nil"/>
                <w:between w:val="nil"/>
              </w:pBdr>
              <w:ind w:left="288" w:hanging="252"/>
              <w:contextualSpacing/>
              <w:jc w:val="left"/>
            </w:pPr>
            <w:r>
              <w:rPr>
                <w:color w:val="000000"/>
              </w:rPr>
              <w:t>Family nights such as Family Math Night, Family Reading Night, and Family Game Night are offered in the evening to strengthen the home/school connection</w:t>
            </w:r>
          </w:p>
          <w:p w:rsidR="009463E7" w:rsidRDefault="003A1189">
            <w:pPr>
              <w:pStyle w:val="normal0"/>
              <w:numPr>
                <w:ilvl w:val="0"/>
                <w:numId w:val="11"/>
              </w:numPr>
              <w:pBdr>
                <w:top w:val="nil"/>
                <w:left w:val="nil"/>
                <w:bottom w:val="nil"/>
                <w:right w:val="nil"/>
                <w:between w:val="nil"/>
              </w:pBdr>
              <w:ind w:left="288" w:hanging="252"/>
              <w:contextualSpacing/>
              <w:jc w:val="left"/>
            </w:pPr>
            <w:r>
              <w:rPr>
                <w:color w:val="000000"/>
              </w:rPr>
              <w:t>Phone conferences are offered to parents as needed to complete meetings</w:t>
            </w:r>
          </w:p>
          <w:p w:rsidR="009463E7" w:rsidRDefault="003A1189">
            <w:pPr>
              <w:pStyle w:val="normal0"/>
              <w:numPr>
                <w:ilvl w:val="0"/>
                <w:numId w:val="11"/>
              </w:numPr>
              <w:pBdr>
                <w:top w:val="nil"/>
                <w:left w:val="nil"/>
                <w:bottom w:val="nil"/>
                <w:right w:val="nil"/>
                <w:between w:val="nil"/>
              </w:pBdr>
              <w:ind w:left="288" w:hanging="252"/>
              <w:contextualSpacing/>
              <w:jc w:val="left"/>
            </w:pPr>
            <w:r>
              <w:t>C</w:t>
            </w:r>
            <w:r>
              <w:rPr>
                <w:color w:val="000000"/>
              </w:rPr>
              <w:t>hildren of all ages are invited to parent meetings/family nights</w:t>
            </w:r>
          </w:p>
        </w:tc>
      </w:tr>
      <w:tr w:rsidR="009463E7">
        <w:tc>
          <w:tcPr>
            <w:tcW w:w="3527" w:type="dxa"/>
          </w:tcPr>
          <w:p w:rsidR="009463E7" w:rsidRDefault="003A1189">
            <w:pPr>
              <w:pStyle w:val="normal0"/>
              <w:pBdr>
                <w:top w:val="nil"/>
                <w:left w:val="nil"/>
                <w:bottom w:val="nil"/>
                <w:right w:val="nil"/>
                <w:between w:val="nil"/>
              </w:pBdr>
              <w:jc w:val="left"/>
              <w:rPr>
                <w:color w:val="000000"/>
              </w:rPr>
            </w:pPr>
            <w:r>
              <w:rPr>
                <w:b/>
                <w:color w:val="000000"/>
              </w:rPr>
              <w:t xml:space="preserve">1116 (c) (3) </w:t>
            </w:r>
            <w:r>
              <w:rPr>
                <w:color w:val="000000"/>
              </w:rPr>
              <w:t>Involve parents in an organized</w:t>
            </w:r>
            <w:r>
              <w:t xml:space="preserve">, </w:t>
            </w:r>
            <w:r>
              <w:rPr>
                <w:color w:val="000000"/>
              </w:rPr>
              <w:t xml:space="preserve">ongoing and timely way in the planning, reviewing, and improvement programs under Title I, including the development of the Parent Involvement Plan and </w:t>
            </w:r>
            <w:proofErr w:type="spellStart"/>
            <w:r>
              <w:rPr>
                <w:color w:val="000000"/>
              </w:rPr>
              <w:t>schoolwide</w:t>
            </w:r>
            <w:proofErr w:type="spellEnd"/>
            <w:r>
              <w:rPr>
                <w:color w:val="000000"/>
              </w:rPr>
              <w:t xml:space="preserve"> Plan</w:t>
            </w:r>
          </w:p>
        </w:tc>
        <w:tc>
          <w:tcPr>
            <w:tcW w:w="7489" w:type="dxa"/>
          </w:tcPr>
          <w:p w:rsidR="009463E7" w:rsidRDefault="003A1189">
            <w:pPr>
              <w:pStyle w:val="normal0"/>
              <w:pBdr>
                <w:top w:val="nil"/>
                <w:left w:val="nil"/>
                <w:bottom w:val="nil"/>
                <w:right w:val="nil"/>
                <w:between w:val="nil"/>
              </w:pBdr>
              <w:ind w:left="60" w:hanging="420"/>
              <w:jc w:val="both"/>
              <w:rPr>
                <w:color w:val="000000"/>
              </w:rPr>
            </w:pPr>
            <w:proofErr w:type="gramStart"/>
            <w:r>
              <w:rPr>
                <w:color w:val="000000"/>
              </w:rPr>
              <w:t>PA  Parents</w:t>
            </w:r>
            <w:proofErr w:type="gramEnd"/>
            <w:r>
              <w:rPr>
                <w:color w:val="000000"/>
              </w:rPr>
              <w:t xml:space="preserve"> are involved in the development of the school improvement plan and Title I Program in the following ways:</w:t>
            </w:r>
          </w:p>
          <w:p w:rsidR="009463E7" w:rsidRDefault="003A1189">
            <w:pPr>
              <w:pStyle w:val="normal0"/>
              <w:numPr>
                <w:ilvl w:val="0"/>
                <w:numId w:val="8"/>
              </w:numPr>
              <w:pBdr>
                <w:top w:val="nil"/>
                <w:left w:val="nil"/>
                <w:bottom w:val="nil"/>
                <w:right w:val="nil"/>
                <w:between w:val="nil"/>
              </w:pBdr>
              <w:ind w:hanging="360"/>
              <w:contextualSpacing/>
              <w:jc w:val="both"/>
            </w:pPr>
            <w:r>
              <w:rPr>
                <w:color w:val="000000"/>
              </w:rPr>
              <w:t>School Improvement Meetings will be held which include both staff and parents</w:t>
            </w:r>
          </w:p>
          <w:p w:rsidR="009463E7" w:rsidRDefault="003A1189">
            <w:pPr>
              <w:pStyle w:val="normal0"/>
              <w:numPr>
                <w:ilvl w:val="0"/>
                <w:numId w:val="8"/>
              </w:numPr>
              <w:pBdr>
                <w:top w:val="nil"/>
                <w:left w:val="nil"/>
                <w:bottom w:val="nil"/>
                <w:right w:val="nil"/>
                <w:between w:val="nil"/>
              </w:pBdr>
              <w:ind w:hanging="360"/>
              <w:contextualSpacing/>
              <w:jc w:val="both"/>
            </w:pPr>
            <w:r>
              <w:rPr>
                <w:color w:val="000000"/>
              </w:rPr>
              <w:t xml:space="preserve">District and building Title I meetings will be held to review and discuss the School Improvement Plan while soliciting input from staff and parents  </w:t>
            </w:r>
          </w:p>
          <w:p w:rsidR="009463E7" w:rsidRDefault="003A1189">
            <w:pPr>
              <w:pStyle w:val="normal0"/>
              <w:numPr>
                <w:ilvl w:val="0"/>
                <w:numId w:val="8"/>
              </w:numPr>
              <w:pBdr>
                <w:top w:val="nil"/>
                <w:left w:val="nil"/>
                <w:bottom w:val="nil"/>
                <w:right w:val="nil"/>
                <w:between w:val="nil"/>
              </w:pBdr>
              <w:ind w:hanging="360"/>
              <w:contextualSpacing/>
              <w:jc w:val="both"/>
            </w:pPr>
            <w:r>
              <w:rPr>
                <w:color w:val="000000"/>
              </w:rPr>
              <w:t>Input will be solicited in person or in writing through perception surveys</w:t>
            </w:r>
          </w:p>
        </w:tc>
      </w:tr>
      <w:tr w:rsidR="009463E7">
        <w:tc>
          <w:tcPr>
            <w:tcW w:w="3527" w:type="dxa"/>
          </w:tcPr>
          <w:p w:rsidR="009463E7" w:rsidRDefault="003A1189">
            <w:pPr>
              <w:pStyle w:val="normal0"/>
              <w:pBdr>
                <w:top w:val="nil"/>
                <w:left w:val="nil"/>
                <w:bottom w:val="nil"/>
                <w:right w:val="nil"/>
                <w:between w:val="nil"/>
              </w:pBdr>
              <w:jc w:val="left"/>
              <w:rPr>
                <w:color w:val="000000"/>
              </w:rPr>
            </w:pPr>
            <w:r>
              <w:rPr>
                <w:b/>
                <w:color w:val="000000"/>
              </w:rPr>
              <w:t xml:space="preserve">1116 (c) (4) (A) </w:t>
            </w:r>
            <w:r>
              <w:rPr>
                <w:color w:val="000000"/>
              </w:rPr>
              <w:t>Provide parents of Title I children timely information</w:t>
            </w:r>
          </w:p>
        </w:tc>
        <w:tc>
          <w:tcPr>
            <w:tcW w:w="7489" w:type="dxa"/>
          </w:tcPr>
          <w:p w:rsidR="009463E7" w:rsidRDefault="003A1189">
            <w:pPr>
              <w:pStyle w:val="normal0"/>
              <w:pBdr>
                <w:top w:val="nil"/>
                <w:left w:val="nil"/>
                <w:bottom w:val="nil"/>
                <w:right w:val="nil"/>
                <w:between w:val="nil"/>
              </w:pBdr>
              <w:jc w:val="left"/>
              <w:rPr>
                <w:color w:val="000000"/>
              </w:rPr>
            </w:pPr>
            <w:r>
              <w:rPr>
                <w:color w:val="000000"/>
              </w:rPr>
              <w:t>Parents are provided information regarding the school programs in the following ways:</w:t>
            </w:r>
          </w:p>
          <w:p w:rsidR="009463E7" w:rsidRDefault="003A1189">
            <w:pPr>
              <w:pStyle w:val="normal0"/>
              <w:numPr>
                <w:ilvl w:val="0"/>
                <w:numId w:val="11"/>
              </w:numPr>
              <w:pBdr>
                <w:top w:val="nil"/>
                <w:left w:val="nil"/>
                <w:bottom w:val="nil"/>
                <w:right w:val="nil"/>
                <w:between w:val="nil"/>
              </w:pBdr>
              <w:ind w:left="252" w:hanging="252"/>
              <w:contextualSpacing/>
              <w:jc w:val="left"/>
            </w:pPr>
            <w:r>
              <w:t>M</w:t>
            </w:r>
            <w:r>
              <w:rPr>
                <w:color w:val="000000"/>
              </w:rPr>
              <w:t>onthly school newsletter</w:t>
            </w:r>
          </w:p>
          <w:p w:rsidR="009463E7" w:rsidRDefault="003A1189">
            <w:pPr>
              <w:pStyle w:val="normal0"/>
              <w:numPr>
                <w:ilvl w:val="0"/>
                <w:numId w:val="11"/>
              </w:numPr>
              <w:pBdr>
                <w:top w:val="nil"/>
                <w:left w:val="nil"/>
                <w:bottom w:val="nil"/>
                <w:right w:val="nil"/>
                <w:between w:val="nil"/>
              </w:pBdr>
              <w:ind w:left="252" w:hanging="252"/>
              <w:contextualSpacing/>
              <w:jc w:val="left"/>
            </w:pPr>
            <w:r>
              <w:rPr>
                <w:color w:val="000000"/>
              </w:rPr>
              <w:t xml:space="preserve">Report Cards, Assessment Reports, ITS Learning, and the Parent Portal </w:t>
            </w:r>
          </w:p>
          <w:p w:rsidR="009463E7" w:rsidRDefault="003A1189">
            <w:pPr>
              <w:pStyle w:val="normal0"/>
              <w:numPr>
                <w:ilvl w:val="0"/>
                <w:numId w:val="11"/>
              </w:numPr>
              <w:pBdr>
                <w:top w:val="nil"/>
                <w:left w:val="nil"/>
                <w:bottom w:val="nil"/>
                <w:right w:val="nil"/>
                <w:between w:val="nil"/>
              </w:pBdr>
              <w:ind w:left="252" w:hanging="252"/>
              <w:contextualSpacing/>
              <w:jc w:val="left"/>
            </w:pPr>
            <w:r>
              <w:rPr>
                <w:color w:val="000000"/>
              </w:rPr>
              <w:t xml:space="preserve">Emails, Phone Calls, Text Messages, </w:t>
            </w:r>
            <w:proofErr w:type="spellStart"/>
            <w:r>
              <w:rPr>
                <w:color w:val="000000"/>
              </w:rPr>
              <w:t>Robo</w:t>
            </w:r>
            <w:proofErr w:type="spellEnd"/>
            <w:r>
              <w:rPr>
                <w:color w:val="000000"/>
              </w:rPr>
              <w:t>-Calls, and Socia</w:t>
            </w:r>
            <w:r>
              <w:t>l Media</w:t>
            </w:r>
          </w:p>
          <w:p w:rsidR="009463E7" w:rsidRDefault="003A1189">
            <w:pPr>
              <w:pStyle w:val="normal0"/>
              <w:numPr>
                <w:ilvl w:val="0"/>
                <w:numId w:val="11"/>
              </w:numPr>
              <w:pBdr>
                <w:top w:val="nil"/>
                <w:left w:val="nil"/>
                <w:bottom w:val="nil"/>
                <w:right w:val="nil"/>
                <w:between w:val="nil"/>
              </w:pBdr>
              <w:ind w:left="252" w:hanging="252"/>
              <w:contextualSpacing/>
              <w:jc w:val="left"/>
            </w:pPr>
            <w:r>
              <w:rPr>
                <w:color w:val="000000"/>
              </w:rPr>
              <w:t xml:space="preserve">Digital School </w:t>
            </w:r>
            <w:r>
              <w:t>Marquee</w:t>
            </w:r>
          </w:p>
          <w:p w:rsidR="009463E7" w:rsidRDefault="003A1189">
            <w:pPr>
              <w:pStyle w:val="normal0"/>
              <w:numPr>
                <w:ilvl w:val="0"/>
                <w:numId w:val="11"/>
              </w:numPr>
              <w:pBdr>
                <w:top w:val="nil"/>
                <w:left w:val="nil"/>
                <w:bottom w:val="nil"/>
                <w:right w:val="nil"/>
                <w:between w:val="nil"/>
              </w:pBdr>
              <w:ind w:left="252" w:hanging="252"/>
              <w:contextualSpacing/>
              <w:jc w:val="left"/>
            </w:pPr>
            <w:r>
              <w:rPr>
                <w:color w:val="000000"/>
              </w:rPr>
              <w:t>District &amp; Building Websites</w:t>
            </w:r>
          </w:p>
          <w:p w:rsidR="009463E7" w:rsidRDefault="003A1189" w:rsidP="003A1189">
            <w:pPr>
              <w:pStyle w:val="normal0"/>
              <w:numPr>
                <w:ilvl w:val="0"/>
                <w:numId w:val="11"/>
              </w:numPr>
              <w:pBdr>
                <w:top w:val="nil"/>
                <w:left w:val="nil"/>
                <w:bottom w:val="nil"/>
                <w:right w:val="nil"/>
                <w:between w:val="nil"/>
              </w:pBdr>
              <w:ind w:left="252" w:hanging="252"/>
              <w:contextualSpacing/>
              <w:jc w:val="left"/>
            </w:pPr>
            <w:r>
              <w:rPr>
                <w:color w:val="000000"/>
              </w:rPr>
              <w:t>Conferences, held two times a year</w:t>
            </w:r>
          </w:p>
          <w:p w:rsidR="009463E7" w:rsidRDefault="009463E7">
            <w:pPr>
              <w:pStyle w:val="normal0"/>
              <w:pBdr>
                <w:top w:val="nil"/>
                <w:left w:val="nil"/>
                <w:bottom w:val="nil"/>
                <w:right w:val="nil"/>
                <w:between w:val="nil"/>
              </w:pBdr>
              <w:jc w:val="left"/>
            </w:pPr>
          </w:p>
        </w:tc>
      </w:tr>
      <w:tr w:rsidR="009463E7">
        <w:tc>
          <w:tcPr>
            <w:tcW w:w="3527" w:type="dxa"/>
          </w:tcPr>
          <w:p w:rsidR="009463E7" w:rsidRDefault="003A1189">
            <w:pPr>
              <w:pStyle w:val="normal0"/>
              <w:pBdr>
                <w:top w:val="nil"/>
                <w:left w:val="nil"/>
                <w:bottom w:val="nil"/>
                <w:right w:val="nil"/>
                <w:between w:val="nil"/>
              </w:pBdr>
              <w:jc w:val="left"/>
              <w:rPr>
                <w:color w:val="000000"/>
              </w:rPr>
            </w:pPr>
            <w:r>
              <w:rPr>
                <w:b/>
                <w:color w:val="000000"/>
              </w:rPr>
              <w:t xml:space="preserve">1116 (c) (4) (B) </w:t>
            </w:r>
            <w:r>
              <w:rPr>
                <w:color w:val="000000"/>
              </w:rPr>
              <w:t>Provide parents of Title I children a description and explanation of the curriculum used at the school, the forms of academic assessment used to measure progress, and the proficiency levels students are expected to meet</w:t>
            </w:r>
          </w:p>
        </w:tc>
        <w:tc>
          <w:tcPr>
            <w:tcW w:w="7489" w:type="dxa"/>
          </w:tcPr>
          <w:p w:rsidR="009463E7" w:rsidRDefault="003A1189">
            <w:pPr>
              <w:pStyle w:val="normal0"/>
              <w:pBdr>
                <w:top w:val="nil"/>
                <w:left w:val="nil"/>
                <w:bottom w:val="nil"/>
                <w:right w:val="nil"/>
                <w:between w:val="nil"/>
              </w:pBdr>
              <w:jc w:val="left"/>
              <w:rPr>
                <w:color w:val="000000"/>
              </w:rPr>
            </w:pPr>
            <w:r>
              <w:rPr>
                <w:color w:val="000000"/>
              </w:rPr>
              <w:t>Parents are provided information regarding the school’s curriculum, assessments, and proficiency level expectations in the following ways:</w:t>
            </w:r>
          </w:p>
          <w:p w:rsidR="009463E7" w:rsidRDefault="003A1189">
            <w:pPr>
              <w:pStyle w:val="normal0"/>
              <w:numPr>
                <w:ilvl w:val="0"/>
                <w:numId w:val="9"/>
              </w:numPr>
              <w:pBdr>
                <w:top w:val="nil"/>
                <w:left w:val="nil"/>
                <w:bottom w:val="nil"/>
                <w:right w:val="nil"/>
                <w:between w:val="nil"/>
              </w:pBdr>
              <w:ind w:hanging="360"/>
              <w:contextualSpacing/>
              <w:jc w:val="left"/>
            </w:pPr>
            <w:r>
              <w:rPr>
                <w:color w:val="000000"/>
              </w:rPr>
              <w:t>During September’s Curriculum Night, teachers meet with parents and review curriculum materials, student assessments and proficiency levels</w:t>
            </w:r>
          </w:p>
          <w:p w:rsidR="009463E7" w:rsidRDefault="003A1189">
            <w:pPr>
              <w:pStyle w:val="normal0"/>
              <w:numPr>
                <w:ilvl w:val="0"/>
                <w:numId w:val="9"/>
              </w:numPr>
              <w:pBdr>
                <w:top w:val="nil"/>
                <w:left w:val="nil"/>
                <w:bottom w:val="nil"/>
                <w:right w:val="nil"/>
                <w:between w:val="nil"/>
              </w:pBdr>
              <w:ind w:hanging="360"/>
              <w:contextualSpacing/>
              <w:jc w:val="left"/>
            </w:pPr>
            <w:r>
              <w:rPr>
                <w:color w:val="000000"/>
              </w:rPr>
              <w:t xml:space="preserve">Our monthly newsletter is sent home and available via our website </w:t>
            </w:r>
            <w:r>
              <w:t>which</w:t>
            </w:r>
            <w:r>
              <w:rPr>
                <w:color w:val="000000"/>
              </w:rPr>
              <w:t xml:space="preserve"> offers suggestions to help children succeed</w:t>
            </w:r>
          </w:p>
          <w:p w:rsidR="009463E7" w:rsidRDefault="003A1189">
            <w:pPr>
              <w:pStyle w:val="normal0"/>
              <w:numPr>
                <w:ilvl w:val="0"/>
                <w:numId w:val="9"/>
              </w:numPr>
              <w:pBdr>
                <w:top w:val="nil"/>
                <w:left w:val="nil"/>
                <w:bottom w:val="nil"/>
                <w:right w:val="nil"/>
                <w:between w:val="nil"/>
              </w:pBdr>
              <w:ind w:hanging="360"/>
              <w:contextualSpacing/>
              <w:jc w:val="left"/>
            </w:pPr>
            <w:r>
              <w:rPr>
                <w:color w:val="000000"/>
              </w:rPr>
              <w:t>These items are also discussed at Title I meetings as requested by parents</w:t>
            </w:r>
          </w:p>
        </w:tc>
      </w:tr>
      <w:tr w:rsidR="009463E7">
        <w:tc>
          <w:tcPr>
            <w:tcW w:w="3527" w:type="dxa"/>
          </w:tcPr>
          <w:p w:rsidR="009463E7" w:rsidRDefault="003A1189">
            <w:pPr>
              <w:pStyle w:val="normal0"/>
              <w:pBdr>
                <w:top w:val="nil"/>
                <w:left w:val="nil"/>
                <w:bottom w:val="nil"/>
                <w:right w:val="nil"/>
                <w:between w:val="nil"/>
              </w:pBdr>
              <w:jc w:val="left"/>
              <w:rPr>
                <w:color w:val="000000"/>
              </w:rPr>
            </w:pPr>
            <w:r>
              <w:rPr>
                <w:b/>
                <w:color w:val="000000"/>
              </w:rPr>
              <w:lastRenderedPageBreak/>
              <w:t xml:space="preserve">1116 (c) (4) (C) </w:t>
            </w:r>
            <w:r>
              <w:rPr>
                <w:color w:val="000000"/>
              </w:rPr>
              <w:t>Provide parents of participating Title I students opportunities for regular meetings to formulate suggestions, to participate in decision making as it relates to their child’s education, and to respond to any suggestions as soon as possible</w:t>
            </w:r>
          </w:p>
        </w:tc>
        <w:tc>
          <w:tcPr>
            <w:tcW w:w="7489" w:type="dxa"/>
          </w:tcPr>
          <w:p w:rsidR="009463E7" w:rsidRDefault="003A1189">
            <w:pPr>
              <w:pStyle w:val="normal0"/>
              <w:pBdr>
                <w:top w:val="nil"/>
                <w:left w:val="nil"/>
                <w:bottom w:val="nil"/>
                <w:right w:val="nil"/>
                <w:between w:val="nil"/>
              </w:pBdr>
              <w:jc w:val="left"/>
              <w:rPr>
                <w:color w:val="000000"/>
              </w:rPr>
            </w:pPr>
            <w:r>
              <w:rPr>
                <w:color w:val="000000"/>
              </w:rPr>
              <w:t>Parents have opportunities to share suggestions, participate in decision making, and respond to any suggestions in the following ways:</w:t>
            </w:r>
          </w:p>
          <w:p w:rsidR="009463E7" w:rsidRDefault="003A1189">
            <w:pPr>
              <w:pStyle w:val="normal0"/>
              <w:numPr>
                <w:ilvl w:val="0"/>
                <w:numId w:val="11"/>
              </w:numPr>
              <w:pBdr>
                <w:top w:val="nil"/>
                <w:left w:val="nil"/>
                <w:bottom w:val="nil"/>
                <w:right w:val="nil"/>
                <w:between w:val="nil"/>
              </w:pBdr>
              <w:ind w:left="252" w:hanging="270"/>
              <w:contextualSpacing/>
              <w:jc w:val="left"/>
            </w:pPr>
            <w:r>
              <w:rPr>
                <w:color w:val="000000"/>
              </w:rPr>
              <w:t>Participation on the School Improvement Team</w:t>
            </w:r>
          </w:p>
          <w:p w:rsidR="009463E7" w:rsidRDefault="003A1189">
            <w:pPr>
              <w:pStyle w:val="normal0"/>
              <w:numPr>
                <w:ilvl w:val="0"/>
                <w:numId w:val="11"/>
              </w:numPr>
              <w:pBdr>
                <w:top w:val="nil"/>
                <w:left w:val="nil"/>
                <w:bottom w:val="nil"/>
                <w:right w:val="nil"/>
                <w:between w:val="nil"/>
              </w:pBdr>
              <w:ind w:left="252" w:hanging="270"/>
              <w:contextualSpacing/>
              <w:jc w:val="left"/>
            </w:pPr>
            <w:r>
              <w:rPr>
                <w:color w:val="000000"/>
              </w:rPr>
              <w:t>Survey Opportunities</w:t>
            </w:r>
          </w:p>
          <w:p w:rsidR="009463E7" w:rsidRDefault="003A1189">
            <w:pPr>
              <w:pStyle w:val="normal0"/>
              <w:numPr>
                <w:ilvl w:val="0"/>
                <w:numId w:val="11"/>
              </w:numPr>
              <w:pBdr>
                <w:top w:val="nil"/>
                <w:left w:val="nil"/>
                <w:bottom w:val="nil"/>
                <w:right w:val="nil"/>
                <w:between w:val="nil"/>
              </w:pBdr>
              <w:ind w:left="252" w:hanging="270"/>
              <w:contextualSpacing/>
              <w:jc w:val="left"/>
            </w:pPr>
            <w:r>
              <w:rPr>
                <w:color w:val="000000"/>
              </w:rPr>
              <w:t xml:space="preserve">Title I Parent Meetings </w:t>
            </w:r>
          </w:p>
          <w:p w:rsidR="009463E7" w:rsidRPr="003A1189" w:rsidRDefault="003A1189" w:rsidP="003A1189">
            <w:pPr>
              <w:pStyle w:val="normal0"/>
              <w:numPr>
                <w:ilvl w:val="0"/>
                <w:numId w:val="11"/>
              </w:numPr>
              <w:pBdr>
                <w:top w:val="nil"/>
                <w:left w:val="nil"/>
                <w:bottom w:val="nil"/>
                <w:right w:val="nil"/>
                <w:between w:val="nil"/>
              </w:pBdr>
              <w:ind w:left="252" w:hanging="270"/>
              <w:contextualSpacing/>
              <w:jc w:val="left"/>
            </w:pPr>
            <w:r>
              <w:rPr>
                <w:color w:val="000000"/>
              </w:rPr>
              <w:t>Parents can share input during P/T Conferences</w:t>
            </w:r>
          </w:p>
        </w:tc>
      </w:tr>
      <w:tr w:rsidR="009463E7">
        <w:tc>
          <w:tcPr>
            <w:tcW w:w="3527" w:type="dxa"/>
          </w:tcPr>
          <w:p w:rsidR="009463E7" w:rsidRDefault="003A1189">
            <w:pPr>
              <w:pStyle w:val="normal0"/>
              <w:pBdr>
                <w:top w:val="nil"/>
                <w:left w:val="nil"/>
                <w:bottom w:val="nil"/>
                <w:right w:val="nil"/>
                <w:between w:val="nil"/>
              </w:pBdr>
              <w:jc w:val="left"/>
              <w:rPr>
                <w:color w:val="000000"/>
              </w:rPr>
            </w:pPr>
            <w:r>
              <w:rPr>
                <w:b/>
                <w:color w:val="000000"/>
              </w:rPr>
              <w:t xml:space="preserve">1116 (c) (5) </w:t>
            </w:r>
            <w:r>
              <w:rPr>
                <w:color w:val="000000"/>
              </w:rPr>
              <w:t xml:space="preserve">Ensure that if the </w:t>
            </w:r>
            <w:proofErr w:type="spellStart"/>
            <w:r>
              <w:rPr>
                <w:color w:val="000000"/>
              </w:rPr>
              <w:t>schoolwide</w:t>
            </w:r>
            <w:proofErr w:type="spellEnd"/>
            <w:r>
              <w:rPr>
                <w:color w:val="000000"/>
              </w:rPr>
              <w:t xml:space="preserve"> program plan is not satisfactory to parents of participating students, submit any parent comments on the plan when the school makes the plan available to the Local Education Agency</w:t>
            </w:r>
          </w:p>
        </w:tc>
        <w:tc>
          <w:tcPr>
            <w:tcW w:w="7489" w:type="dxa"/>
          </w:tcPr>
          <w:p w:rsidR="009463E7" w:rsidRDefault="003A1189">
            <w:pPr>
              <w:pStyle w:val="normal0"/>
              <w:pBdr>
                <w:top w:val="nil"/>
                <w:left w:val="nil"/>
                <w:bottom w:val="nil"/>
                <w:right w:val="nil"/>
                <w:between w:val="nil"/>
              </w:pBdr>
              <w:jc w:val="both"/>
              <w:rPr>
                <w:color w:val="000000"/>
              </w:rPr>
            </w:pPr>
            <w:r>
              <w:rPr>
                <w:color w:val="000000"/>
              </w:rPr>
              <w:t>If parents are not satisfied with the School Improvement Plan or programs, they have opportunities to make suggestions in the following manners:</w:t>
            </w:r>
          </w:p>
          <w:p w:rsidR="009463E7" w:rsidRDefault="00C63840">
            <w:pPr>
              <w:pStyle w:val="normal0"/>
              <w:numPr>
                <w:ilvl w:val="0"/>
                <w:numId w:val="12"/>
              </w:numPr>
              <w:pBdr>
                <w:top w:val="nil"/>
                <w:left w:val="nil"/>
                <w:bottom w:val="nil"/>
                <w:right w:val="nil"/>
                <w:between w:val="nil"/>
              </w:pBdr>
              <w:ind w:hanging="360"/>
              <w:contextualSpacing/>
              <w:jc w:val="both"/>
            </w:pPr>
            <w:r>
              <w:rPr>
                <w:color w:val="000000"/>
              </w:rPr>
              <w:t xml:space="preserve">School Improvement surveys </w:t>
            </w:r>
            <w:r w:rsidR="003A1189">
              <w:rPr>
                <w:color w:val="000000"/>
              </w:rPr>
              <w:t>will be made available at conferences and online</w:t>
            </w:r>
          </w:p>
          <w:p w:rsidR="009463E7" w:rsidRDefault="003A1189">
            <w:pPr>
              <w:pStyle w:val="normal0"/>
              <w:numPr>
                <w:ilvl w:val="0"/>
                <w:numId w:val="12"/>
              </w:numPr>
              <w:pBdr>
                <w:top w:val="nil"/>
                <w:left w:val="nil"/>
                <w:bottom w:val="nil"/>
                <w:right w:val="nil"/>
                <w:between w:val="nil"/>
              </w:pBdr>
              <w:ind w:hanging="360"/>
              <w:contextualSpacing/>
              <w:jc w:val="both"/>
            </w:pPr>
            <w:r>
              <w:rPr>
                <w:color w:val="000000"/>
              </w:rPr>
              <w:t>Parents can attend School Improvement, Title I and Parent Group meetings to share their input and express concerns about programs</w:t>
            </w:r>
          </w:p>
          <w:p w:rsidR="009463E7" w:rsidRDefault="003A1189">
            <w:pPr>
              <w:pStyle w:val="normal0"/>
              <w:numPr>
                <w:ilvl w:val="0"/>
                <w:numId w:val="12"/>
              </w:numPr>
              <w:pBdr>
                <w:top w:val="nil"/>
                <w:left w:val="nil"/>
                <w:bottom w:val="nil"/>
                <w:right w:val="nil"/>
                <w:between w:val="nil"/>
              </w:pBdr>
              <w:ind w:hanging="360"/>
              <w:contextualSpacing/>
              <w:jc w:val="both"/>
              <w:rPr>
                <w:b/>
                <w:color w:val="000000"/>
              </w:rPr>
            </w:pPr>
            <w:r>
              <w:rPr>
                <w:color w:val="000000"/>
              </w:rPr>
              <w:t xml:space="preserve">Parents can also attend School Board meetings and Policy Committee meetings to share their concerns </w:t>
            </w:r>
          </w:p>
        </w:tc>
      </w:tr>
      <w:tr w:rsidR="009463E7">
        <w:tc>
          <w:tcPr>
            <w:tcW w:w="3527" w:type="dxa"/>
          </w:tcPr>
          <w:p w:rsidR="009463E7" w:rsidRDefault="003A1189">
            <w:pPr>
              <w:pStyle w:val="normal0"/>
              <w:pBdr>
                <w:top w:val="nil"/>
                <w:left w:val="nil"/>
                <w:bottom w:val="nil"/>
                <w:right w:val="nil"/>
                <w:between w:val="nil"/>
              </w:pBdr>
              <w:jc w:val="left"/>
              <w:rPr>
                <w:color w:val="000000"/>
              </w:rPr>
            </w:pPr>
            <w:r>
              <w:rPr>
                <w:b/>
                <w:color w:val="000000"/>
              </w:rPr>
              <w:t xml:space="preserve">1116 (d) (1) </w:t>
            </w:r>
            <w:r>
              <w:rPr>
                <w:color w:val="000000"/>
              </w:rPr>
              <w:t>Jointly, with parents, develop a compact that outlines how the entire school staff, parents, and students will share the responsibility for improved student academic achievement</w:t>
            </w:r>
          </w:p>
        </w:tc>
        <w:tc>
          <w:tcPr>
            <w:tcW w:w="7489" w:type="dxa"/>
          </w:tcPr>
          <w:p w:rsidR="009463E7" w:rsidRDefault="003A1189" w:rsidP="00C63840">
            <w:pPr>
              <w:pStyle w:val="normal0"/>
              <w:pBdr>
                <w:top w:val="nil"/>
                <w:left w:val="nil"/>
                <w:bottom w:val="nil"/>
                <w:right w:val="nil"/>
                <w:between w:val="nil"/>
              </w:pBdr>
              <w:tabs>
                <w:tab w:val="left" w:pos="764"/>
              </w:tabs>
              <w:ind w:left="60" w:hanging="420"/>
              <w:jc w:val="both"/>
              <w:rPr>
                <w:color w:val="000000"/>
              </w:rPr>
            </w:pPr>
            <w:r>
              <w:rPr>
                <w:color w:val="000000"/>
              </w:rPr>
              <w:tab/>
              <w:t xml:space="preserve">The original Parent/School Compact was developed during </w:t>
            </w:r>
            <w:r w:rsidR="00C63840">
              <w:rPr>
                <w:color w:val="000000"/>
              </w:rPr>
              <w:t xml:space="preserve">our School Improvement Meetings last year.  It was updated with staff and parent input. </w:t>
            </w:r>
          </w:p>
        </w:tc>
      </w:tr>
      <w:tr w:rsidR="009463E7">
        <w:tc>
          <w:tcPr>
            <w:tcW w:w="3527" w:type="dxa"/>
          </w:tcPr>
          <w:p w:rsidR="009463E7" w:rsidRDefault="003A1189">
            <w:pPr>
              <w:pStyle w:val="normal0"/>
              <w:pBdr>
                <w:top w:val="nil"/>
                <w:left w:val="nil"/>
                <w:bottom w:val="nil"/>
                <w:right w:val="nil"/>
                <w:between w:val="nil"/>
              </w:pBdr>
              <w:jc w:val="left"/>
              <w:rPr>
                <w:color w:val="000000"/>
              </w:rPr>
            </w:pPr>
            <w:r>
              <w:rPr>
                <w:b/>
                <w:color w:val="000000"/>
              </w:rPr>
              <w:t xml:space="preserve">1116 (d) (2) (A) </w:t>
            </w:r>
            <w:r>
              <w:rPr>
                <w:color w:val="000000"/>
              </w:rPr>
              <w:t>Include a schedule for Elementary Parent/Teacher Conferences, at least annually, during which the Compact will be discussed with parents as it relates to the individual child’s achievement</w:t>
            </w:r>
          </w:p>
        </w:tc>
        <w:tc>
          <w:tcPr>
            <w:tcW w:w="7489" w:type="dxa"/>
          </w:tcPr>
          <w:p w:rsidR="009463E7" w:rsidRDefault="003A1189">
            <w:pPr>
              <w:pStyle w:val="normal0"/>
              <w:pBdr>
                <w:top w:val="nil"/>
                <w:left w:val="nil"/>
                <w:bottom w:val="nil"/>
                <w:right w:val="nil"/>
                <w:between w:val="nil"/>
              </w:pBdr>
              <w:jc w:val="left"/>
              <w:rPr>
                <w:color w:val="000000"/>
              </w:rPr>
            </w:pPr>
            <w:r>
              <w:rPr>
                <w:color w:val="000000"/>
              </w:rPr>
              <w:t xml:space="preserve">The Parent/School Compact will be shared annually at Parent/Teacher Conferences each fall.  This is an opportunity for the parents and the teacher to share ways in which they can jointly support the child’s learning at home and school.  Each teacher will be responsible to meet with the parents of their assigned students. Email and phone </w:t>
            </w:r>
            <w:r>
              <w:t>communication is</w:t>
            </w:r>
            <w:r>
              <w:rPr>
                <w:color w:val="000000"/>
              </w:rPr>
              <w:t xml:space="preserve"> </w:t>
            </w:r>
            <w:r>
              <w:t>ongoing</w:t>
            </w:r>
            <w:r>
              <w:rPr>
                <w:color w:val="000000"/>
              </w:rPr>
              <w:t xml:space="preserve">. </w:t>
            </w:r>
          </w:p>
        </w:tc>
      </w:tr>
      <w:tr w:rsidR="009463E7">
        <w:tc>
          <w:tcPr>
            <w:tcW w:w="3527" w:type="dxa"/>
          </w:tcPr>
          <w:p w:rsidR="009463E7" w:rsidRDefault="003A1189">
            <w:pPr>
              <w:pStyle w:val="normal0"/>
              <w:pBdr>
                <w:top w:val="nil"/>
                <w:left w:val="nil"/>
                <w:bottom w:val="nil"/>
                <w:right w:val="nil"/>
                <w:between w:val="nil"/>
              </w:pBdr>
              <w:jc w:val="left"/>
              <w:rPr>
                <w:color w:val="000000"/>
              </w:rPr>
            </w:pPr>
            <w:r>
              <w:rPr>
                <w:b/>
                <w:color w:val="000000"/>
              </w:rPr>
              <w:t xml:space="preserve">1116 (d) (2) (B) </w:t>
            </w:r>
            <w:r>
              <w:rPr>
                <w:color w:val="000000"/>
              </w:rPr>
              <w:t>Provide frequent reports to parents on their child’s progress</w:t>
            </w:r>
          </w:p>
        </w:tc>
        <w:tc>
          <w:tcPr>
            <w:tcW w:w="7489" w:type="dxa"/>
          </w:tcPr>
          <w:p w:rsidR="009463E7" w:rsidRDefault="003A1189">
            <w:pPr>
              <w:pStyle w:val="normal0"/>
              <w:pBdr>
                <w:top w:val="nil"/>
                <w:left w:val="nil"/>
                <w:bottom w:val="nil"/>
                <w:right w:val="nil"/>
                <w:between w:val="nil"/>
              </w:pBdr>
              <w:jc w:val="left"/>
              <w:rPr>
                <w:color w:val="000000"/>
              </w:rPr>
            </w:pPr>
            <w:r>
              <w:rPr>
                <w:color w:val="000000"/>
              </w:rPr>
              <w:t>Student progress is reported to parents in several different ways at a variety of times throughout the school year including:</w:t>
            </w:r>
          </w:p>
          <w:p w:rsidR="009463E7" w:rsidRDefault="003A1189">
            <w:pPr>
              <w:pStyle w:val="normal0"/>
              <w:numPr>
                <w:ilvl w:val="0"/>
                <w:numId w:val="11"/>
              </w:numPr>
              <w:pBdr>
                <w:top w:val="nil"/>
                <w:left w:val="nil"/>
                <w:bottom w:val="nil"/>
                <w:right w:val="nil"/>
                <w:between w:val="nil"/>
              </w:pBdr>
              <w:ind w:left="252" w:hanging="180"/>
              <w:contextualSpacing/>
              <w:jc w:val="left"/>
            </w:pPr>
            <w:r>
              <w:rPr>
                <w:color w:val="000000"/>
              </w:rPr>
              <w:t xml:space="preserve">Report Cards are shared </w:t>
            </w:r>
            <w:r w:rsidR="00C63840">
              <w:rPr>
                <w:color w:val="000000"/>
              </w:rPr>
              <w:t>once each trimester</w:t>
            </w:r>
          </w:p>
          <w:p w:rsidR="009463E7" w:rsidRDefault="00C63840">
            <w:pPr>
              <w:pStyle w:val="normal0"/>
              <w:numPr>
                <w:ilvl w:val="0"/>
                <w:numId w:val="11"/>
              </w:numPr>
              <w:pBdr>
                <w:top w:val="nil"/>
                <w:left w:val="nil"/>
                <w:bottom w:val="nil"/>
                <w:right w:val="nil"/>
                <w:between w:val="nil"/>
              </w:pBdr>
              <w:ind w:left="252" w:hanging="180"/>
              <w:contextualSpacing/>
              <w:jc w:val="left"/>
            </w:pPr>
            <w:r>
              <w:rPr>
                <w:color w:val="000000"/>
              </w:rPr>
              <w:t>ITS Learning, Class Dojo</w:t>
            </w:r>
          </w:p>
          <w:p w:rsidR="009463E7" w:rsidRDefault="003A1189">
            <w:pPr>
              <w:pStyle w:val="normal0"/>
              <w:numPr>
                <w:ilvl w:val="0"/>
                <w:numId w:val="11"/>
              </w:numPr>
              <w:pBdr>
                <w:top w:val="nil"/>
                <w:left w:val="nil"/>
                <w:bottom w:val="nil"/>
                <w:right w:val="nil"/>
                <w:between w:val="nil"/>
              </w:pBdr>
              <w:ind w:left="252" w:hanging="180"/>
              <w:contextualSpacing/>
              <w:jc w:val="left"/>
            </w:pPr>
            <w:r>
              <w:rPr>
                <w:color w:val="000000"/>
              </w:rPr>
              <w:t>Phone calls, emails</w:t>
            </w:r>
            <w:r>
              <w:t xml:space="preserve">, and texts </w:t>
            </w:r>
            <w:r>
              <w:rPr>
                <w:color w:val="000000"/>
              </w:rPr>
              <w:t xml:space="preserve">to parents from teachers </w:t>
            </w:r>
          </w:p>
          <w:p w:rsidR="009463E7" w:rsidRDefault="003A1189">
            <w:pPr>
              <w:pStyle w:val="normal0"/>
              <w:numPr>
                <w:ilvl w:val="0"/>
                <w:numId w:val="11"/>
              </w:numPr>
              <w:pBdr>
                <w:top w:val="nil"/>
                <w:left w:val="nil"/>
                <w:bottom w:val="nil"/>
                <w:right w:val="nil"/>
                <w:between w:val="nil"/>
              </w:pBdr>
              <w:ind w:left="252" w:hanging="180"/>
              <w:contextualSpacing/>
              <w:jc w:val="left"/>
            </w:pPr>
            <w:r>
              <w:rPr>
                <w:color w:val="000000"/>
              </w:rPr>
              <w:t>Parents can request a teacher</w:t>
            </w:r>
            <w:r>
              <w:t xml:space="preserve"> meeting </w:t>
            </w:r>
            <w:r>
              <w:rPr>
                <w:color w:val="000000"/>
              </w:rPr>
              <w:t>at any time</w:t>
            </w:r>
          </w:p>
          <w:p w:rsidR="009463E7" w:rsidRDefault="003A1189">
            <w:pPr>
              <w:pStyle w:val="normal0"/>
              <w:numPr>
                <w:ilvl w:val="0"/>
                <w:numId w:val="11"/>
              </w:numPr>
              <w:pBdr>
                <w:top w:val="nil"/>
                <w:left w:val="nil"/>
                <w:bottom w:val="nil"/>
                <w:right w:val="nil"/>
                <w:between w:val="nil"/>
              </w:pBdr>
              <w:ind w:left="252" w:hanging="180"/>
              <w:contextualSpacing/>
              <w:jc w:val="left"/>
            </w:pPr>
            <w:r>
              <w:rPr>
                <w:color w:val="000000"/>
              </w:rPr>
              <w:t xml:space="preserve">Special Education Goal Sheets are given to inform parents of progress </w:t>
            </w:r>
            <w:r>
              <w:t>four</w:t>
            </w:r>
            <w:r>
              <w:rPr>
                <w:color w:val="000000"/>
              </w:rPr>
              <w:t xml:space="preserve"> times a year</w:t>
            </w:r>
          </w:p>
          <w:p w:rsidR="009463E7" w:rsidRDefault="003A1189">
            <w:pPr>
              <w:pStyle w:val="normal0"/>
              <w:numPr>
                <w:ilvl w:val="0"/>
                <w:numId w:val="11"/>
              </w:numPr>
              <w:pBdr>
                <w:top w:val="nil"/>
                <w:left w:val="nil"/>
                <w:bottom w:val="nil"/>
                <w:right w:val="nil"/>
                <w:between w:val="nil"/>
              </w:pBdr>
              <w:ind w:left="252" w:hanging="180"/>
              <w:contextualSpacing/>
              <w:jc w:val="left"/>
            </w:pPr>
            <w:r>
              <w:rPr>
                <w:color w:val="000000"/>
              </w:rPr>
              <w:t>Parent/Teacher Conferences are held twice a year to inform parents of progress (or as needed)</w:t>
            </w:r>
          </w:p>
        </w:tc>
      </w:tr>
      <w:tr w:rsidR="009463E7">
        <w:tc>
          <w:tcPr>
            <w:tcW w:w="3527" w:type="dxa"/>
          </w:tcPr>
          <w:p w:rsidR="009463E7" w:rsidRDefault="003A1189">
            <w:pPr>
              <w:pStyle w:val="normal0"/>
              <w:pBdr>
                <w:top w:val="nil"/>
                <w:left w:val="nil"/>
                <w:bottom w:val="nil"/>
                <w:right w:val="nil"/>
                <w:between w:val="nil"/>
              </w:pBdr>
              <w:jc w:val="left"/>
              <w:rPr>
                <w:color w:val="000000"/>
              </w:rPr>
            </w:pPr>
            <w:r>
              <w:rPr>
                <w:b/>
                <w:color w:val="000000"/>
              </w:rPr>
              <w:t xml:space="preserve">1116 (d) (2) (C) </w:t>
            </w:r>
            <w:r>
              <w:rPr>
                <w:color w:val="000000"/>
              </w:rPr>
              <w:t>Afford parents of children receiving Title I services, reasonable access to staff, opportunities to volunteer, and participate in their child’s class, and observation of classroom activities</w:t>
            </w:r>
          </w:p>
        </w:tc>
        <w:tc>
          <w:tcPr>
            <w:tcW w:w="7489" w:type="dxa"/>
          </w:tcPr>
          <w:p w:rsidR="009463E7" w:rsidRDefault="003A1189">
            <w:pPr>
              <w:pStyle w:val="normal0"/>
              <w:pBdr>
                <w:top w:val="nil"/>
                <w:left w:val="nil"/>
                <w:bottom w:val="nil"/>
                <w:right w:val="nil"/>
                <w:between w:val="nil"/>
              </w:pBdr>
              <w:jc w:val="left"/>
              <w:rPr>
                <w:color w:val="000000"/>
              </w:rPr>
            </w:pPr>
            <w:r>
              <w:rPr>
                <w:color w:val="000000"/>
              </w:rPr>
              <w:t>School staff ensure parents have access to communicate with them about their child’s education in a variety of ways including:</w:t>
            </w:r>
          </w:p>
          <w:p w:rsidR="009463E7" w:rsidRDefault="003A1189">
            <w:pPr>
              <w:pStyle w:val="normal0"/>
              <w:numPr>
                <w:ilvl w:val="0"/>
                <w:numId w:val="11"/>
              </w:numPr>
              <w:pBdr>
                <w:top w:val="nil"/>
                <w:left w:val="nil"/>
                <w:bottom w:val="nil"/>
                <w:right w:val="nil"/>
                <w:between w:val="nil"/>
              </w:pBdr>
              <w:ind w:left="252" w:hanging="252"/>
              <w:contextualSpacing/>
              <w:jc w:val="left"/>
            </w:pPr>
            <w:r>
              <w:rPr>
                <w:color w:val="000000"/>
              </w:rPr>
              <w:t>Parents are allowed to observe in the classroom upon request and sign in at the office</w:t>
            </w:r>
          </w:p>
          <w:p w:rsidR="009463E7" w:rsidRDefault="003A1189">
            <w:pPr>
              <w:pStyle w:val="normal0"/>
              <w:numPr>
                <w:ilvl w:val="0"/>
                <w:numId w:val="11"/>
              </w:numPr>
              <w:pBdr>
                <w:top w:val="nil"/>
                <w:left w:val="nil"/>
                <w:bottom w:val="nil"/>
                <w:right w:val="nil"/>
                <w:between w:val="nil"/>
              </w:pBdr>
              <w:ind w:left="252" w:hanging="252"/>
              <w:contextualSpacing/>
              <w:jc w:val="left"/>
            </w:pPr>
            <w:r>
              <w:rPr>
                <w:color w:val="000000"/>
              </w:rPr>
              <w:t>There are opportunities for parents to volunteer t</w:t>
            </w:r>
            <w:r w:rsidR="00C63840">
              <w:rPr>
                <w:color w:val="000000"/>
              </w:rPr>
              <w:t>hrough our parent group (P.T.O.) or Watch Dogs</w:t>
            </w:r>
          </w:p>
          <w:p w:rsidR="009463E7" w:rsidRDefault="003A1189">
            <w:pPr>
              <w:pStyle w:val="normal0"/>
              <w:numPr>
                <w:ilvl w:val="0"/>
                <w:numId w:val="11"/>
              </w:numPr>
              <w:pBdr>
                <w:top w:val="nil"/>
                <w:left w:val="nil"/>
                <w:bottom w:val="nil"/>
                <w:right w:val="nil"/>
                <w:between w:val="nil"/>
              </w:pBdr>
              <w:ind w:left="252" w:hanging="252"/>
              <w:contextualSpacing/>
              <w:jc w:val="left"/>
            </w:pPr>
            <w:r>
              <w:t>Phone calls, emails, and text messages to parents from the teacher</w:t>
            </w:r>
          </w:p>
        </w:tc>
      </w:tr>
      <w:tr w:rsidR="009463E7">
        <w:tc>
          <w:tcPr>
            <w:tcW w:w="3527" w:type="dxa"/>
          </w:tcPr>
          <w:p w:rsidR="009463E7" w:rsidRDefault="003A1189">
            <w:pPr>
              <w:pStyle w:val="normal0"/>
              <w:pBdr>
                <w:top w:val="nil"/>
                <w:left w:val="nil"/>
                <w:bottom w:val="nil"/>
                <w:right w:val="nil"/>
                <w:between w:val="nil"/>
              </w:pBdr>
              <w:jc w:val="left"/>
              <w:rPr>
                <w:b/>
                <w:color w:val="000000"/>
              </w:rPr>
            </w:pPr>
            <w:r>
              <w:rPr>
                <w:b/>
                <w:color w:val="000000"/>
              </w:rPr>
              <w:t>1116 (d) (2) (D)</w:t>
            </w:r>
          </w:p>
          <w:p w:rsidR="009463E7" w:rsidRDefault="003A1189">
            <w:pPr>
              <w:pStyle w:val="normal0"/>
              <w:pBdr>
                <w:top w:val="nil"/>
                <w:left w:val="nil"/>
                <w:bottom w:val="nil"/>
                <w:right w:val="nil"/>
                <w:between w:val="nil"/>
              </w:pBdr>
              <w:jc w:val="left"/>
              <w:rPr>
                <w:color w:val="000000"/>
              </w:rPr>
            </w:pPr>
            <w:r>
              <w:rPr>
                <w:color w:val="000000"/>
              </w:rPr>
              <w:t xml:space="preserve">Ensuring regular two-way, meaningful communication between </w:t>
            </w:r>
            <w:r>
              <w:rPr>
                <w:color w:val="000000"/>
              </w:rPr>
              <w:lastRenderedPageBreak/>
              <w:t>family members and school staff, and, to the extent practicable, in a language that family members can understand.</w:t>
            </w:r>
          </w:p>
        </w:tc>
        <w:tc>
          <w:tcPr>
            <w:tcW w:w="7489" w:type="dxa"/>
          </w:tcPr>
          <w:p w:rsidR="009463E7" w:rsidRDefault="003A1189">
            <w:pPr>
              <w:pStyle w:val="normal0"/>
              <w:pBdr>
                <w:top w:val="nil"/>
                <w:left w:val="nil"/>
                <w:bottom w:val="nil"/>
                <w:right w:val="nil"/>
                <w:between w:val="nil"/>
              </w:pBdr>
              <w:jc w:val="left"/>
              <w:rPr>
                <w:color w:val="000000"/>
              </w:rPr>
            </w:pPr>
            <w:r>
              <w:rPr>
                <w:color w:val="000000"/>
              </w:rPr>
              <w:lastRenderedPageBreak/>
              <w:t>School staff ensures regular two-way communication between staff and family by:</w:t>
            </w:r>
          </w:p>
          <w:p w:rsidR="009463E7" w:rsidRDefault="00C63840">
            <w:pPr>
              <w:pStyle w:val="normal0"/>
              <w:numPr>
                <w:ilvl w:val="0"/>
                <w:numId w:val="10"/>
              </w:numPr>
              <w:pBdr>
                <w:top w:val="nil"/>
                <w:left w:val="nil"/>
                <w:bottom w:val="nil"/>
                <w:right w:val="nil"/>
                <w:between w:val="nil"/>
              </w:pBdr>
              <w:ind w:hanging="360"/>
              <w:jc w:val="both"/>
            </w:pPr>
            <w:r>
              <w:t>SWIS forms</w:t>
            </w:r>
            <w:r w:rsidR="003A1189">
              <w:t xml:space="preserve"> and think sheets will be shared with identified student’s families</w:t>
            </w:r>
          </w:p>
          <w:p w:rsidR="009463E7" w:rsidRDefault="00C63840">
            <w:pPr>
              <w:pStyle w:val="normal0"/>
              <w:numPr>
                <w:ilvl w:val="0"/>
                <w:numId w:val="10"/>
              </w:numPr>
              <w:pBdr>
                <w:top w:val="nil"/>
                <w:left w:val="nil"/>
                <w:bottom w:val="nil"/>
                <w:right w:val="nil"/>
                <w:between w:val="nil"/>
              </w:pBdr>
              <w:ind w:hanging="360"/>
              <w:jc w:val="left"/>
            </w:pPr>
            <w:r>
              <w:lastRenderedPageBreak/>
              <w:t>School Website</w:t>
            </w:r>
            <w:r w:rsidR="003A1189">
              <w:rPr>
                <w:color w:val="000000"/>
              </w:rPr>
              <w:t xml:space="preserve"> is used for announcements </w:t>
            </w:r>
          </w:p>
          <w:p w:rsidR="009463E7" w:rsidRDefault="003A1189">
            <w:pPr>
              <w:pStyle w:val="normal0"/>
              <w:numPr>
                <w:ilvl w:val="0"/>
                <w:numId w:val="10"/>
              </w:numPr>
              <w:pBdr>
                <w:top w:val="nil"/>
                <w:left w:val="nil"/>
                <w:bottom w:val="nil"/>
                <w:right w:val="nil"/>
                <w:between w:val="nil"/>
              </w:pBdr>
              <w:ind w:hanging="360"/>
              <w:jc w:val="both"/>
            </w:pPr>
            <w:r>
              <w:t>The Parent Portal</w:t>
            </w:r>
            <w:r w:rsidR="00C63840">
              <w:t xml:space="preserve"> / ITS Learning</w:t>
            </w:r>
            <w:r>
              <w:t xml:space="preserve"> will allow instant access to students’ grades and allow parents to email staff directly</w:t>
            </w:r>
          </w:p>
          <w:p w:rsidR="009463E7" w:rsidRDefault="003A1189">
            <w:pPr>
              <w:pStyle w:val="normal0"/>
              <w:numPr>
                <w:ilvl w:val="0"/>
                <w:numId w:val="10"/>
              </w:numPr>
              <w:pBdr>
                <w:top w:val="nil"/>
                <w:left w:val="nil"/>
                <w:bottom w:val="nil"/>
                <w:right w:val="nil"/>
                <w:between w:val="nil"/>
              </w:pBdr>
              <w:ind w:hanging="360"/>
              <w:jc w:val="both"/>
            </w:pPr>
            <w:r>
              <w:rPr>
                <w:color w:val="000000"/>
              </w:rPr>
              <w:t>Information available in alternative languages as requested</w:t>
            </w:r>
          </w:p>
          <w:p w:rsidR="009463E7" w:rsidRDefault="003A1189">
            <w:pPr>
              <w:pStyle w:val="normal0"/>
              <w:numPr>
                <w:ilvl w:val="0"/>
                <w:numId w:val="10"/>
              </w:numPr>
              <w:pBdr>
                <w:top w:val="nil"/>
                <w:left w:val="nil"/>
                <w:bottom w:val="nil"/>
                <w:right w:val="nil"/>
                <w:between w:val="nil"/>
              </w:pBdr>
              <w:ind w:hanging="360"/>
              <w:jc w:val="both"/>
            </w:pPr>
            <w:r>
              <w:rPr>
                <w:color w:val="000000"/>
              </w:rPr>
              <w:t>Translators provided for conferences, IEPs and phone calls to parents as needed via the Language Line and ELL staff</w:t>
            </w:r>
          </w:p>
        </w:tc>
      </w:tr>
      <w:tr w:rsidR="009463E7">
        <w:tc>
          <w:tcPr>
            <w:tcW w:w="3527" w:type="dxa"/>
          </w:tcPr>
          <w:p w:rsidR="009463E7" w:rsidRDefault="003A1189">
            <w:pPr>
              <w:pStyle w:val="normal0"/>
              <w:pBdr>
                <w:top w:val="nil"/>
                <w:left w:val="nil"/>
                <w:bottom w:val="nil"/>
                <w:right w:val="nil"/>
                <w:between w:val="nil"/>
              </w:pBdr>
              <w:jc w:val="left"/>
              <w:rPr>
                <w:color w:val="000000"/>
              </w:rPr>
            </w:pPr>
            <w:r>
              <w:rPr>
                <w:b/>
                <w:color w:val="000000"/>
              </w:rPr>
              <w:lastRenderedPageBreak/>
              <w:t xml:space="preserve">1116 (e) (1) </w:t>
            </w:r>
            <w:r>
              <w:rPr>
                <w:color w:val="000000"/>
              </w:rPr>
              <w:t>Shall provide assistance to parents served by the school in understanding the State’s academic content standards, the State and Local assessments, and how to monitor their child’s progress</w:t>
            </w:r>
          </w:p>
          <w:p w:rsidR="009463E7" w:rsidRDefault="009463E7">
            <w:pPr>
              <w:pStyle w:val="normal0"/>
              <w:pBdr>
                <w:top w:val="nil"/>
                <w:left w:val="nil"/>
                <w:bottom w:val="nil"/>
                <w:right w:val="nil"/>
                <w:between w:val="nil"/>
              </w:pBdr>
              <w:jc w:val="left"/>
              <w:rPr>
                <w:color w:val="000000"/>
              </w:rPr>
            </w:pPr>
          </w:p>
        </w:tc>
        <w:tc>
          <w:tcPr>
            <w:tcW w:w="7489" w:type="dxa"/>
          </w:tcPr>
          <w:p w:rsidR="009463E7" w:rsidRDefault="003A1189">
            <w:pPr>
              <w:pStyle w:val="normal0"/>
              <w:pBdr>
                <w:top w:val="nil"/>
                <w:left w:val="nil"/>
                <w:bottom w:val="nil"/>
                <w:right w:val="nil"/>
                <w:between w:val="nil"/>
              </w:pBdr>
              <w:jc w:val="left"/>
              <w:rPr>
                <w:color w:val="000000"/>
              </w:rPr>
            </w:pPr>
            <w:r>
              <w:rPr>
                <w:color w:val="000000"/>
              </w:rPr>
              <w:t>School staff members annually share information regarding the state’s content expectations, the State’s annual assessment (M</w:t>
            </w:r>
            <w:r>
              <w:t>-STEP</w:t>
            </w:r>
            <w:r>
              <w:rPr>
                <w:color w:val="000000"/>
              </w:rPr>
              <w:t xml:space="preserve">) and local assessments, and </w:t>
            </w:r>
            <w:r w:rsidR="00C63840">
              <w:rPr>
                <w:color w:val="000000"/>
              </w:rPr>
              <w:t>information on monitoring their</w:t>
            </w:r>
            <w:r>
              <w:rPr>
                <w:color w:val="000000"/>
              </w:rPr>
              <w:t xml:space="preserve"> child’s progress with parents:</w:t>
            </w:r>
          </w:p>
          <w:p w:rsidR="009463E7" w:rsidRDefault="003A1189">
            <w:pPr>
              <w:pStyle w:val="normal0"/>
              <w:numPr>
                <w:ilvl w:val="0"/>
                <w:numId w:val="13"/>
              </w:numPr>
              <w:pBdr>
                <w:top w:val="nil"/>
                <w:left w:val="nil"/>
                <w:bottom w:val="nil"/>
                <w:right w:val="nil"/>
                <w:between w:val="nil"/>
              </w:pBdr>
              <w:ind w:hanging="360"/>
              <w:jc w:val="left"/>
            </w:pPr>
            <w:r>
              <w:rPr>
                <w:color w:val="000000"/>
              </w:rPr>
              <w:t>The state’s content expectations are shared with parents at our annual Curriculum Night; copies are also available in the office per parent request</w:t>
            </w:r>
          </w:p>
          <w:p w:rsidR="009463E7" w:rsidRDefault="003A1189">
            <w:pPr>
              <w:pStyle w:val="normal0"/>
              <w:numPr>
                <w:ilvl w:val="0"/>
                <w:numId w:val="13"/>
              </w:numPr>
              <w:pBdr>
                <w:top w:val="nil"/>
                <w:left w:val="nil"/>
                <w:bottom w:val="nil"/>
                <w:right w:val="nil"/>
                <w:between w:val="nil"/>
              </w:pBdr>
              <w:ind w:hanging="360"/>
              <w:jc w:val="left"/>
            </w:pPr>
            <w:r>
              <w:rPr>
                <w:color w:val="000000"/>
              </w:rPr>
              <w:t>Student progress and local assessments are discussed during conferences, via parent portal and at a parent’s request</w:t>
            </w:r>
          </w:p>
          <w:p w:rsidR="009463E7" w:rsidRDefault="00C63840">
            <w:pPr>
              <w:pStyle w:val="normal0"/>
              <w:numPr>
                <w:ilvl w:val="0"/>
                <w:numId w:val="13"/>
              </w:numPr>
              <w:pBdr>
                <w:top w:val="nil"/>
                <w:left w:val="nil"/>
                <w:bottom w:val="nil"/>
                <w:right w:val="nil"/>
                <w:between w:val="nil"/>
              </w:pBdr>
              <w:ind w:hanging="360"/>
              <w:jc w:val="left"/>
            </w:pPr>
            <w:r>
              <w:t>2018-2019</w:t>
            </w:r>
            <w:r w:rsidR="003A1189">
              <w:rPr>
                <w:color w:val="000000"/>
              </w:rPr>
              <w:t xml:space="preserve"> M-STEP data will be shared with parents at parent meetings</w:t>
            </w:r>
          </w:p>
        </w:tc>
      </w:tr>
      <w:tr w:rsidR="009463E7">
        <w:tc>
          <w:tcPr>
            <w:tcW w:w="3527" w:type="dxa"/>
          </w:tcPr>
          <w:p w:rsidR="009463E7" w:rsidRDefault="003A1189">
            <w:pPr>
              <w:pStyle w:val="normal0"/>
              <w:pBdr>
                <w:top w:val="nil"/>
                <w:left w:val="nil"/>
                <w:bottom w:val="nil"/>
                <w:right w:val="nil"/>
                <w:between w:val="nil"/>
              </w:pBdr>
              <w:jc w:val="left"/>
              <w:rPr>
                <w:color w:val="000000"/>
              </w:rPr>
            </w:pPr>
            <w:r>
              <w:rPr>
                <w:b/>
                <w:color w:val="000000"/>
              </w:rPr>
              <w:t xml:space="preserve">1116 (e) (2) </w:t>
            </w:r>
            <w:r>
              <w:rPr>
                <w:color w:val="000000"/>
              </w:rPr>
              <w:t>Shall provide materials and training to help parents work with their children at home to improve their children’s achievement</w:t>
            </w:r>
          </w:p>
        </w:tc>
        <w:tc>
          <w:tcPr>
            <w:tcW w:w="7489" w:type="dxa"/>
          </w:tcPr>
          <w:p w:rsidR="009463E7" w:rsidRDefault="00C63840">
            <w:pPr>
              <w:pStyle w:val="normal0"/>
              <w:pBdr>
                <w:top w:val="nil"/>
                <w:left w:val="nil"/>
                <w:bottom w:val="nil"/>
                <w:right w:val="nil"/>
                <w:between w:val="nil"/>
              </w:pBdr>
              <w:jc w:val="both"/>
              <w:rPr>
                <w:color w:val="000000"/>
              </w:rPr>
            </w:pPr>
            <w:r>
              <w:rPr>
                <w:b/>
                <w:color w:val="000000"/>
              </w:rPr>
              <w:t xml:space="preserve">Eisenhower </w:t>
            </w:r>
            <w:r w:rsidR="003A1189">
              <w:rPr>
                <w:b/>
                <w:color w:val="000000"/>
              </w:rPr>
              <w:t xml:space="preserve">Elementary School </w:t>
            </w:r>
            <w:r w:rsidR="003A1189">
              <w:rPr>
                <w:color w:val="000000"/>
              </w:rPr>
              <w:t>will provide materials and training to help parents work with their children to improve their children’s academic achievement, such as literacy training, and using technology, as appropriate, to foster parental involvement, by:</w:t>
            </w:r>
          </w:p>
          <w:p w:rsidR="009463E7" w:rsidRDefault="003A1189">
            <w:pPr>
              <w:pStyle w:val="normal0"/>
              <w:numPr>
                <w:ilvl w:val="0"/>
                <w:numId w:val="2"/>
              </w:numPr>
              <w:pBdr>
                <w:top w:val="nil"/>
                <w:left w:val="nil"/>
                <w:bottom w:val="nil"/>
                <w:right w:val="nil"/>
                <w:between w:val="nil"/>
              </w:pBdr>
              <w:ind w:hanging="360"/>
              <w:jc w:val="left"/>
            </w:pPr>
            <w:r>
              <w:t xml:space="preserve">Events such as </w:t>
            </w:r>
            <w:r>
              <w:rPr>
                <w:color w:val="000000"/>
              </w:rPr>
              <w:t xml:space="preserve">Family Math Night, Family Reading Night, </w:t>
            </w:r>
            <w:r w:rsidR="00C63840">
              <w:rPr>
                <w:color w:val="000000"/>
              </w:rPr>
              <w:t>and Family Game Night</w:t>
            </w:r>
            <w:r>
              <w:rPr>
                <w:color w:val="000000"/>
              </w:rPr>
              <w:t xml:space="preserve">, will be held throughout the year to assist parents in supporting their students </w:t>
            </w:r>
          </w:p>
          <w:p w:rsidR="009463E7" w:rsidRDefault="00C63840" w:rsidP="00C63840">
            <w:pPr>
              <w:pStyle w:val="normal0"/>
              <w:numPr>
                <w:ilvl w:val="0"/>
                <w:numId w:val="2"/>
              </w:numPr>
              <w:pBdr>
                <w:top w:val="nil"/>
                <w:left w:val="nil"/>
                <w:bottom w:val="nil"/>
                <w:right w:val="nil"/>
                <w:between w:val="nil"/>
              </w:pBdr>
              <w:ind w:hanging="360"/>
              <w:jc w:val="left"/>
            </w:pPr>
            <w:proofErr w:type="spellStart"/>
            <w:r>
              <w:rPr>
                <w:color w:val="000000"/>
              </w:rPr>
              <w:t>Dreambox</w:t>
            </w:r>
            <w:proofErr w:type="spellEnd"/>
            <w:r>
              <w:rPr>
                <w:color w:val="000000"/>
              </w:rPr>
              <w:t xml:space="preserve"> Learning, Reflex Math, and RAZ Kids </w:t>
            </w:r>
            <w:r w:rsidR="003A1189">
              <w:rPr>
                <w:color w:val="000000"/>
              </w:rPr>
              <w:t>Learning programs are student study tools that are provided for families to use at home as well as in school</w:t>
            </w:r>
            <w:r>
              <w:rPr>
                <w:color w:val="000000"/>
              </w:rPr>
              <w:t xml:space="preserve"> (on the </w:t>
            </w:r>
            <w:proofErr w:type="spellStart"/>
            <w:r>
              <w:rPr>
                <w:color w:val="000000"/>
              </w:rPr>
              <w:t>ipad</w:t>
            </w:r>
            <w:proofErr w:type="spellEnd"/>
            <w:r>
              <w:rPr>
                <w:color w:val="000000"/>
              </w:rPr>
              <w:t xml:space="preserve">) </w:t>
            </w:r>
          </w:p>
        </w:tc>
      </w:tr>
      <w:tr w:rsidR="009463E7">
        <w:tc>
          <w:tcPr>
            <w:tcW w:w="3527" w:type="dxa"/>
          </w:tcPr>
          <w:p w:rsidR="009463E7" w:rsidRDefault="003A1189">
            <w:pPr>
              <w:pStyle w:val="normal0"/>
              <w:pBdr>
                <w:top w:val="nil"/>
                <w:left w:val="nil"/>
                <w:bottom w:val="nil"/>
                <w:right w:val="nil"/>
                <w:between w:val="nil"/>
              </w:pBdr>
              <w:jc w:val="left"/>
              <w:rPr>
                <w:color w:val="000000"/>
              </w:rPr>
            </w:pPr>
            <w:r>
              <w:rPr>
                <w:b/>
                <w:color w:val="000000"/>
              </w:rPr>
              <w:t xml:space="preserve">1116 (e) (3) </w:t>
            </w:r>
            <w:r>
              <w:rPr>
                <w:color w:val="000000"/>
              </w:rPr>
              <w:t>Shall educate staff in the value and utility of parents’ contributions. Staff shall receive guidance in ways to reach out to parents, to communicate with parents, to coordinate and implement parent involvement programs, and to build relationships between the parents and the school</w:t>
            </w:r>
          </w:p>
        </w:tc>
        <w:tc>
          <w:tcPr>
            <w:tcW w:w="7489" w:type="dxa"/>
          </w:tcPr>
          <w:p w:rsidR="009463E7" w:rsidRDefault="003A1189">
            <w:pPr>
              <w:pStyle w:val="normal0"/>
              <w:pBdr>
                <w:top w:val="nil"/>
                <w:left w:val="nil"/>
                <w:bottom w:val="nil"/>
                <w:right w:val="nil"/>
                <w:between w:val="nil"/>
              </w:pBdr>
              <w:jc w:val="both"/>
              <w:rPr>
                <w:color w:val="000000"/>
              </w:rPr>
            </w:pPr>
            <w:r>
              <w:t>Ongoing</w:t>
            </w:r>
            <w:r>
              <w:rPr>
                <w:color w:val="000000"/>
              </w:rPr>
              <w:t xml:space="preserve"> professional development for staff on effective ways to increase family engagement occurs annually and can be found in the following:</w:t>
            </w:r>
          </w:p>
          <w:p w:rsidR="009463E7" w:rsidRDefault="003A1189">
            <w:pPr>
              <w:pStyle w:val="normal0"/>
              <w:numPr>
                <w:ilvl w:val="0"/>
                <w:numId w:val="6"/>
              </w:numPr>
              <w:pBdr>
                <w:top w:val="nil"/>
                <w:left w:val="nil"/>
                <w:bottom w:val="nil"/>
                <w:right w:val="nil"/>
                <w:between w:val="nil"/>
              </w:pBdr>
              <w:ind w:hanging="360"/>
              <w:jc w:val="left"/>
            </w:pPr>
            <w:r>
              <w:rPr>
                <w:color w:val="000000"/>
              </w:rPr>
              <w:t xml:space="preserve">MDE’s Family Engagement </w:t>
            </w:r>
            <w:r>
              <w:t>Toolkit</w:t>
            </w:r>
            <w:r>
              <w:rPr>
                <w:color w:val="000000"/>
              </w:rPr>
              <w:t xml:space="preserve"> can be used as staff training as a resource to conducting a treasure hunt to get staff familiar with the resource. </w:t>
            </w:r>
            <w:hyperlink r:id="rId8">
              <w:r>
                <w:rPr>
                  <w:color w:val="0000FF"/>
                  <w:u w:val="single"/>
                </w:rPr>
                <w:t>http://www.michigan.gov/mde/0,4615,7-140-5233---,00.html</w:t>
              </w:r>
            </w:hyperlink>
          </w:p>
          <w:p w:rsidR="009463E7" w:rsidRDefault="008D6B25">
            <w:pPr>
              <w:pStyle w:val="normal0"/>
              <w:numPr>
                <w:ilvl w:val="0"/>
                <w:numId w:val="5"/>
              </w:numPr>
              <w:pBdr>
                <w:top w:val="nil"/>
                <w:left w:val="nil"/>
                <w:bottom w:val="nil"/>
                <w:right w:val="nil"/>
                <w:between w:val="nil"/>
              </w:pBdr>
              <w:ind w:hanging="360"/>
              <w:jc w:val="left"/>
            </w:pPr>
            <w:r>
              <w:rPr>
                <w:color w:val="000000"/>
              </w:rPr>
              <w:t xml:space="preserve">Eisenhower </w:t>
            </w:r>
            <w:r w:rsidR="003A1189">
              <w:rPr>
                <w:color w:val="000000"/>
              </w:rPr>
              <w:t>Elementary School staff wil</w:t>
            </w:r>
            <w:r>
              <w:rPr>
                <w:color w:val="000000"/>
              </w:rPr>
              <w:t>l participate in monthly P.T.O. meetings as well as P.T.O.</w:t>
            </w:r>
            <w:r w:rsidR="003A1189">
              <w:rPr>
                <w:color w:val="000000"/>
              </w:rPr>
              <w:t xml:space="preserve"> sponsored parent/student activities</w:t>
            </w:r>
          </w:p>
          <w:p w:rsidR="009463E7" w:rsidRDefault="008D6B25">
            <w:pPr>
              <w:pStyle w:val="normal0"/>
              <w:numPr>
                <w:ilvl w:val="0"/>
                <w:numId w:val="5"/>
              </w:numPr>
              <w:pBdr>
                <w:top w:val="nil"/>
                <w:left w:val="nil"/>
                <w:bottom w:val="nil"/>
                <w:right w:val="nil"/>
                <w:between w:val="nil"/>
              </w:pBdr>
              <w:ind w:hanging="360"/>
              <w:jc w:val="left"/>
            </w:pPr>
            <w:r>
              <w:t xml:space="preserve">Growth Mindset activities / techniques </w:t>
            </w:r>
            <w:r w:rsidR="003A1189">
              <w:t xml:space="preserve">will be used to continue to build positive relationships between staff, students and parents. </w:t>
            </w:r>
          </w:p>
          <w:p w:rsidR="009463E7" w:rsidRDefault="009463E7">
            <w:pPr>
              <w:pStyle w:val="normal0"/>
              <w:pBdr>
                <w:top w:val="nil"/>
                <w:left w:val="nil"/>
                <w:bottom w:val="nil"/>
                <w:right w:val="nil"/>
                <w:between w:val="nil"/>
              </w:pBdr>
              <w:jc w:val="left"/>
            </w:pPr>
          </w:p>
        </w:tc>
      </w:tr>
      <w:tr w:rsidR="009463E7">
        <w:tc>
          <w:tcPr>
            <w:tcW w:w="3527" w:type="dxa"/>
          </w:tcPr>
          <w:p w:rsidR="009463E7" w:rsidRDefault="003A1189">
            <w:pPr>
              <w:pStyle w:val="normal0"/>
              <w:pBdr>
                <w:top w:val="nil"/>
                <w:left w:val="nil"/>
                <w:bottom w:val="nil"/>
                <w:right w:val="nil"/>
                <w:between w:val="nil"/>
              </w:pBdr>
              <w:jc w:val="left"/>
              <w:rPr>
                <w:color w:val="000000"/>
              </w:rPr>
            </w:pPr>
            <w:r>
              <w:rPr>
                <w:b/>
                <w:color w:val="000000"/>
              </w:rPr>
              <w:t xml:space="preserve">1116 (e) (4) </w:t>
            </w:r>
            <w:r>
              <w:rPr>
                <w:color w:val="000000"/>
              </w:rPr>
              <w:t>Shall coordinate and integrate parent involvement programs and activities with other programs that encourage and support parents in more fully participating in the education of their children</w:t>
            </w:r>
          </w:p>
        </w:tc>
        <w:tc>
          <w:tcPr>
            <w:tcW w:w="7489" w:type="dxa"/>
          </w:tcPr>
          <w:p w:rsidR="009463E7" w:rsidRDefault="003A1189">
            <w:pPr>
              <w:pStyle w:val="normal0"/>
              <w:pBdr>
                <w:top w:val="nil"/>
                <w:left w:val="nil"/>
                <w:bottom w:val="nil"/>
                <w:right w:val="nil"/>
                <w:between w:val="nil"/>
              </w:pBdr>
              <w:jc w:val="both"/>
              <w:rPr>
                <w:color w:val="000000"/>
              </w:rPr>
            </w:pPr>
            <w:r>
              <w:rPr>
                <w:color w:val="000000"/>
              </w:rPr>
              <w:t>Coordination with other programs for parents include:</w:t>
            </w:r>
          </w:p>
          <w:p w:rsidR="009463E7" w:rsidRDefault="003A1189">
            <w:pPr>
              <w:pStyle w:val="normal0"/>
              <w:numPr>
                <w:ilvl w:val="0"/>
                <w:numId w:val="7"/>
              </w:numPr>
              <w:pBdr>
                <w:top w:val="nil"/>
                <w:left w:val="nil"/>
                <w:bottom w:val="nil"/>
                <w:right w:val="nil"/>
                <w:between w:val="nil"/>
              </w:pBdr>
              <w:ind w:hanging="360"/>
              <w:jc w:val="left"/>
            </w:pPr>
            <w:r>
              <w:rPr>
                <w:color w:val="000000"/>
              </w:rPr>
              <w:t>Curriculum Ni</w:t>
            </w:r>
            <w:r w:rsidR="008D6B25">
              <w:rPr>
                <w:color w:val="000000"/>
              </w:rPr>
              <w:t xml:space="preserve">ght will be held in </w:t>
            </w:r>
            <w:r>
              <w:rPr>
                <w:color w:val="000000"/>
              </w:rPr>
              <w:t>September</w:t>
            </w:r>
          </w:p>
          <w:p w:rsidR="009463E7" w:rsidRDefault="008D6B25">
            <w:pPr>
              <w:pStyle w:val="normal0"/>
              <w:numPr>
                <w:ilvl w:val="0"/>
                <w:numId w:val="7"/>
              </w:numPr>
              <w:pBdr>
                <w:top w:val="nil"/>
                <w:left w:val="nil"/>
                <w:bottom w:val="nil"/>
                <w:right w:val="nil"/>
                <w:between w:val="nil"/>
              </w:pBdr>
              <w:ind w:hanging="360"/>
              <w:jc w:val="left"/>
            </w:pPr>
            <w:r>
              <w:rPr>
                <w:color w:val="000000"/>
              </w:rPr>
              <w:t>P.T.O</w:t>
            </w:r>
            <w:r w:rsidR="003A1189">
              <w:rPr>
                <w:color w:val="000000"/>
              </w:rPr>
              <w:t xml:space="preserve">. members, parents, school staff and community members will provide support for </w:t>
            </w:r>
            <w:r w:rsidR="003A1189">
              <w:t xml:space="preserve">all school </w:t>
            </w:r>
            <w:r w:rsidR="003A1189">
              <w:rPr>
                <w:color w:val="000000"/>
              </w:rPr>
              <w:t>activities</w:t>
            </w:r>
          </w:p>
          <w:p w:rsidR="009463E7" w:rsidRDefault="003A1189">
            <w:pPr>
              <w:pStyle w:val="normal0"/>
              <w:numPr>
                <w:ilvl w:val="0"/>
                <w:numId w:val="7"/>
              </w:numPr>
              <w:pBdr>
                <w:top w:val="nil"/>
                <w:left w:val="nil"/>
                <w:bottom w:val="nil"/>
                <w:right w:val="nil"/>
                <w:between w:val="nil"/>
              </w:pBdr>
              <w:ind w:hanging="360"/>
              <w:contextualSpacing/>
              <w:jc w:val="left"/>
            </w:pPr>
            <w:r>
              <w:rPr>
                <w:color w:val="000000"/>
              </w:rPr>
              <w:t>The school collaborates with the County Health Department and the CARE Program is offered to parents/families in need of counseling services</w:t>
            </w:r>
          </w:p>
          <w:p w:rsidR="009463E7" w:rsidRDefault="003A1189">
            <w:pPr>
              <w:pStyle w:val="normal0"/>
              <w:numPr>
                <w:ilvl w:val="0"/>
                <w:numId w:val="7"/>
              </w:numPr>
              <w:pBdr>
                <w:top w:val="nil"/>
                <w:left w:val="nil"/>
                <w:bottom w:val="nil"/>
                <w:right w:val="nil"/>
                <w:between w:val="nil"/>
              </w:pBdr>
              <w:ind w:hanging="360"/>
              <w:contextualSpacing/>
              <w:jc w:val="left"/>
            </w:pPr>
            <w:r>
              <w:t>The school collaborates with the Macomb County Health Department for vision and hearing screenings</w:t>
            </w:r>
          </w:p>
          <w:p w:rsidR="009463E7" w:rsidRDefault="003A1189">
            <w:pPr>
              <w:pStyle w:val="normal0"/>
              <w:numPr>
                <w:ilvl w:val="0"/>
                <w:numId w:val="7"/>
              </w:numPr>
              <w:pBdr>
                <w:top w:val="nil"/>
                <w:left w:val="nil"/>
                <w:bottom w:val="nil"/>
                <w:right w:val="nil"/>
                <w:between w:val="nil"/>
              </w:pBdr>
              <w:ind w:hanging="360"/>
              <w:contextualSpacing/>
              <w:jc w:val="left"/>
            </w:pPr>
            <w:r>
              <w:t>The Mobile Dentist visits twice a year</w:t>
            </w:r>
          </w:p>
        </w:tc>
      </w:tr>
      <w:tr w:rsidR="009463E7">
        <w:tc>
          <w:tcPr>
            <w:tcW w:w="3527" w:type="dxa"/>
          </w:tcPr>
          <w:p w:rsidR="009463E7" w:rsidRDefault="003A1189">
            <w:pPr>
              <w:pStyle w:val="normal0"/>
              <w:pBdr>
                <w:top w:val="nil"/>
                <w:left w:val="nil"/>
                <w:bottom w:val="nil"/>
                <w:right w:val="nil"/>
                <w:between w:val="nil"/>
              </w:pBdr>
              <w:jc w:val="left"/>
              <w:rPr>
                <w:color w:val="000000"/>
              </w:rPr>
            </w:pPr>
            <w:r>
              <w:rPr>
                <w:b/>
                <w:color w:val="000000"/>
              </w:rPr>
              <w:t xml:space="preserve">1116 (e) (5) </w:t>
            </w:r>
            <w:r>
              <w:rPr>
                <w:color w:val="000000"/>
              </w:rPr>
              <w:t>Shall ensure information is shared with parents in a language and format they can understand</w:t>
            </w:r>
          </w:p>
        </w:tc>
        <w:tc>
          <w:tcPr>
            <w:tcW w:w="7489" w:type="dxa"/>
          </w:tcPr>
          <w:p w:rsidR="009463E7" w:rsidRDefault="003A1189">
            <w:pPr>
              <w:pStyle w:val="normal0"/>
              <w:pBdr>
                <w:top w:val="nil"/>
                <w:left w:val="nil"/>
                <w:bottom w:val="nil"/>
                <w:right w:val="nil"/>
                <w:between w:val="nil"/>
              </w:pBdr>
              <w:jc w:val="both"/>
              <w:rPr>
                <w:color w:val="000000"/>
              </w:rPr>
            </w:pPr>
            <w:r>
              <w:rPr>
                <w:color w:val="000000"/>
              </w:rPr>
              <w:t>Information is shared with parents in a language and format that they can understand.  Examples include:</w:t>
            </w:r>
          </w:p>
          <w:p w:rsidR="009463E7" w:rsidRDefault="003A1189">
            <w:pPr>
              <w:pStyle w:val="normal0"/>
              <w:numPr>
                <w:ilvl w:val="0"/>
                <w:numId w:val="10"/>
              </w:numPr>
              <w:pBdr>
                <w:top w:val="nil"/>
                <w:left w:val="nil"/>
                <w:bottom w:val="nil"/>
                <w:right w:val="nil"/>
                <w:between w:val="nil"/>
              </w:pBdr>
              <w:ind w:hanging="360"/>
              <w:jc w:val="both"/>
            </w:pPr>
            <w:r>
              <w:rPr>
                <w:color w:val="000000"/>
              </w:rPr>
              <w:t xml:space="preserve">Parent/Student Handbook </w:t>
            </w:r>
            <w:r w:rsidR="008D6B25">
              <w:rPr>
                <w:color w:val="000000"/>
              </w:rPr>
              <w:t>is posted on our school website</w:t>
            </w:r>
          </w:p>
          <w:p w:rsidR="009463E7" w:rsidRDefault="003A1189">
            <w:pPr>
              <w:pStyle w:val="normal0"/>
              <w:numPr>
                <w:ilvl w:val="0"/>
                <w:numId w:val="10"/>
              </w:numPr>
              <w:pBdr>
                <w:top w:val="nil"/>
                <w:left w:val="nil"/>
                <w:bottom w:val="nil"/>
                <w:right w:val="nil"/>
                <w:between w:val="nil"/>
              </w:pBdr>
              <w:ind w:hanging="360"/>
              <w:jc w:val="both"/>
            </w:pPr>
            <w:r>
              <w:rPr>
                <w:color w:val="000000"/>
              </w:rPr>
              <w:t>Title I letter sent to all families at the beginning of the year</w:t>
            </w:r>
          </w:p>
          <w:p w:rsidR="009463E7" w:rsidRDefault="003A1189">
            <w:pPr>
              <w:pStyle w:val="normal0"/>
              <w:numPr>
                <w:ilvl w:val="0"/>
                <w:numId w:val="10"/>
              </w:numPr>
              <w:pBdr>
                <w:top w:val="nil"/>
                <w:left w:val="nil"/>
                <w:bottom w:val="nil"/>
                <w:right w:val="nil"/>
                <w:between w:val="nil"/>
              </w:pBdr>
              <w:ind w:hanging="360"/>
              <w:jc w:val="both"/>
            </w:pPr>
            <w:r>
              <w:rPr>
                <w:color w:val="000000"/>
              </w:rPr>
              <w:t xml:space="preserve">Website updated frequently with pertinent dates, times and activities </w:t>
            </w:r>
            <w:r>
              <w:rPr>
                <w:color w:val="000000"/>
              </w:rPr>
              <w:lastRenderedPageBreak/>
              <w:t>available</w:t>
            </w:r>
          </w:p>
          <w:p w:rsidR="009463E7" w:rsidRDefault="008D6B25">
            <w:pPr>
              <w:pStyle w:val="normal0"/>
              <w:numPr>
                <w:ilvl w:val="0"/>
                <w:numId w:val="10"/>
              </w:numPr>
              <w:pBdr>
                <w:top w:val="nil"/>
                <w:left w:val="nil"/>
                <w:bottom w:val="nil"/>
                <w:right w:val="nil"/>
                <w:between w:val="nil"/>
              </w:pBdr>
              <w:ind w:hanging="360"/>
              <w:jc w:val="both"/>
            </w:pPr>
            <w:r>
              <w:t>M</w:t>
            </w:r>
            <w:r w:rsidR="003A1189">
              <w:rPr>
                <w:color w:val="000000"/>
              </w:rPr>
              <w:t>onthly newsletters from the principal c</w:t>
            </w:r>
            <w:r>
              <w:rPr>
                <w:color w:val="000000"/>
              </w:rPr>
              <w:t>ontaining information on P.T.O</w:t>
            </w:r>
            <w:r w:rsidR="003A1189">
              <w:rPr>
                <w:color w:val="000000"/>
              </w:rPr>
              <w:t xml:space="preserve">. and other </w:t>
            </w:r>
            <w:proofErr w:type="gramStart"/>
            <w:r w:rsidR="003A1189">
              <w:rPr>
                <w:color w:val="000000"/>
              </w:rPr>
              <w:t>upcoming  activities</w:t>
            </w:r>
            <w:proofErr w:type="gramEnd"/>
            <w:r w:rsidR="003A1189">
              <w:rPr>
                <w:color w:val="000000"/>
              </w:rPr>
              <w:t xml:space="preserve"> sent home with students</w:t>
            </w:r>
          </w:p>
          <w:p w:rsidR="009463E7" w:rsidRDefault="003A1189">
            <w:pPr>
              <w:pStyle w:val="normal0"/>
              <w:numPr>
                <w:ilvl w:val="0"/>
                <w:numId w:val="10"/>
              </w:numPr>
              <w:pBdr>
                <w:top w:val="nil"/>
                <w:left w:val="nil"/>
                <w:bottom w:val="nil"/>
                <w:right w:val="nil"/>
                <w:between w:val="nil"/>
              </w:pBdr>
              <w:ind w:hanging="360"/>
              <w:jc w:val="both"/>
            </w:pPr>
            <w:r>
              <w:t xml:space="preserve">School Messenger is used </w:t>
            </w:r>
            <w:r>
              <w:rPr>
                <w:color w:val="000000"/>
              </w:rPr>
              <w:t>to announce parent activities to those with current and working phone numbers via email and text messaging</w:t>
            </w:r>
          </w:p>
          <w:p w:rsidR="009463E7" w:rsidRDefault="003A1189">
            <w:pPr>
              <w:pStyle w:val="normal0"/>
              <w:numPr>
                <w:ilvl w:val="0"/>
                <w:numId w:val="10"/>
              </w:numPr>
              <w:pBdr>
                <w:top w:val="nil"/>
                <w:left w:val="nil"/>
                <w:bottom w:val="nil"/>
                <w:right w:val="nil"/>
                <w:between w:val="nil"/>
              </w:pBdr>
              <w:ind w:hanging="360"/>
              <w:jc w:val="both"/>
            </w:pPr>
            <w:r>
              <w:rPr>
                <w:color w:val="000000"/>
              </w:rPr>
              <w:t>Information available in alternative languages as requested</w:t>
            </w:r>
          </w:p>
          <w:p w:rsidR="009463E7" w:rsidRDefault="003A1189">
            <w:pPr>
              <w:pStyle w:val="normal0"/>
              <w:numPr>
                <w:ilvl w:val="0"/>
                <w:numId w:val="10"/>
              </w:numPr>
              <w:pBdr>
                <w:top w:val="nil"/>
                <w:left w:val="nil"/>
                <w:bottom w:val="nil"/>
                <w:right w:val="nil"/>
                <w:between w:val="nil"/>
              </w:pBdr>
              <w:ind w:hanging="360"/>
              <w:jc w:val="both"/>
            </w:pPr>
            <w:r>
              <w:rPr>
                <w:color w:val="000000"/>
              </w:rPr>
              <w:t>Translators provided for conferences, IEPs and phone calls to parents as needed via the Language Line and ELL staff</w:t>
            </w:r>
          </w:p>
          <w:p w:rsidR="009463E7" w:rsidRDefault="009463E7" w:rsidP="008D6B25">
            <w:pPr>
              <w:pStyle w:val="normal0"/>
              <w:pBdr>
                <w:top w:val="nil"/>
                <w:left w:val="nil"/>
                <w:bottom w:val="nil"/>
                <w:right w:val="nil"/>
                <w:between w:val="nil"/>
              </w:pBdr>
              <w:jc w:val="both"/>
              <w:rPr>
                <w:b/>
                <w:color w:val="000000"/>
              </w:rPr>
            </w:pPr>
          </w:p>
        </w:tc>
      </w:tr>
      <w:tr w:rsidR="009463E7">
        <w:tc>
          <w:tcPr>
            <w:tcW w:w="3527" w:type="dxa"/>
          </w:tcPr>
          <w:p w:rsidR="009463E7" w:rsidRDefault="003A1189">
            <w:pPr>
              <w:pStyle w:val="normal0"/>
              <w:pBdr>
                <w:top w:val="nil"/>
                <w:left w:val="nil"/>
                <w:bottom w:val="nil"/>
                <w:right w:val="nil"/>
                <w:between w:val="nil"/>
              </w:pBdr>
              <w:jc w:val="left"/>
              <w:rPr>
                <w:color w:val="000000"/>
              </w:rPr>
            </w:pPr>
            <w:r>
              <w:rPr>
                <w:b/>
                <w:color w:val="000000"/>
              </w:rPr>
              <w:lastRenderedPageBreak/>
              <w:t xml:space="preserve">1116 (e) (14) </w:t>
            </w:r>
            <w:r>
              <w:rPr>
                <w:color w:val="000000"/>
              </w:rPr>
              <w:t>Shall provide other reasonable support for parental involvement activities as parents may request</w:t>
            </w:r>
          </w:p>
        </w:tc>
        <w:tc>
          <w:tcPr>
            <w:tcW w:w="7489" w:type="dxa"/>
          </w:tcPr>
          <w:p w:rsidR="009463E7" w:rsidRDefault="003A1189">
            <w:pPr>
              <w:pStyle w:val="normal0"/>
              <w:pBdr>
                <w:top w:val="nil"/>
                <w:left w:val="nil"/>
                <w:bottom w:val="nil"/>
                <w:right w:val="nil"/>
                <w:between w:val="nil"/>
              </w:pBdr>
              <w:jc w:val="left"/>
              <w:rPr>
                <w:b/>
                <w:color w:val="000000"/>
              </w:rPr>
            </w:pPr>
            <w:r>
              <w:rPr>
                <w:color w:val="000000"/>
              </w:rPr>
              <w:t>Parents are provided with other reasonable support such as:</w:t>
            </w:r>
          </w:p>
          <w:p w:rsidR="009463E7" w:rsidRDefault="003A1189">
            <w:pPr>
              <w:pStyle w:val="normal0"/>
              <w:numPr>
                <w:ilvl w:val="0"/>
                <w:numId w:val="1"/>
              </w:numPr>
              <w:pBdr>
                <w:top w:val="nil"/>
                <w:left w:val="nil"/>
                <w:bottom w:val="nil"/>
                <w:right w:val="nil"/>
                <w:between w:val="nil"/>
              </w:pBdr>
              <w:ind w:left="252" w:hanging="270"/>
              <w:contextualSpacing/>
              <w:jc w:val="left"/>
              <w:rPr>
                <w:b/>
                <w:color w:val="000000"/>
              </w:rPr>
            </w:pPr>
            <w:r>
              <w:rPr>
                <w:color w:val="000000"/>
              </w:rPr>
              <w:t xml:space="preserve">Food baskets are provided to families </w:t>
            </w:r>
            <w:r>
              <w:t>in need during the holidays</w:t>
            </w:r>
          </w:p>
          <w:p w:rsidR="009463E7" w:rsidRDefault="003A1189">
            <w:pPr>
              <w:pStyle w:val="normal0"/>
              <w:numPr>
                <w:ilvl w:val="0"/>
                <w:numId w:val="1"/>
              </w:numPr>
              <w:pBdr>
                <w:top w:val="nil"/>
                <w:left w:val="nil"/>
                <w:bottom w:val="nil"/>
                <w:right w:val="nil"/>
                <w:between w:val="nil"/>
              </w:pBdr>
              <w:ind w:left="252" w:hanging="270"/>
              <w:contextualSpacing/>
              <w:jc w:val="left"/>
              <w:rPr>
                <w:b/>
                <w:color w:val="000000"/>
              </w:rPr>
            </w:pPr>
            <w:r>
              <w:rPr>
                <w:color w:val="000000"/>
              </w:rPr>
              <w:t>Homework is provided to families for extended leaves so students don’t fall behind</w:t>
            </w:r>
          </w:p>
          <w:p w:rsidR="009463E7" w:rsidRDefault="003A1189">
            <w:pPr>
              <w:pStyle w:val="normal0"/>
              <w:numPr>
                <w:ilvl w:val="0"/>
                <w:numId w:val="1"/>
              </w:numPr>
              <w:pBdr>
                <w:top w:val="nil"/>
                <w:left w:val="nil"/>
                <w:bottom w:val="nil"/>
                <w:right w:val="nil"/>
                <w:between w:val="nil"/>
              </w:pBdr>
              <w:ind w:left="252" w:hanging="270"/>
              <w:contextualSpacing/>
              <w:jc w:val="left"/>
              <w:rPr>
                <w:b/>
                <w:color w:val="000000"/>
              </w:rPr>
            </w:pPr>
            <w:r>
              <w:rPr>
                <w:color w:val="000000"/>
              </w:rPr>
              <w:t>Glasses are offered for students through the Lions Club and SVS Vision</w:t>
            </w:r>
          </w:p>
          <w:p w:rsidR="009463E7" w:rsidRDefault="003A1189">
            <w:pPr>
              <w:pStyle w:val="normal0"/>
              <w:numPr>
                <w:ilvl w:val="0"/>
                <w:numId w:val="1"/>
              </w:numPr>
              <w:pBdr>
                <w:top w:val="nil"/>
                <w:left w:val="nil"/>
                <w:bottom w:val="nil"/>
                <w:right w:val="nil"/>
                <w:between w:val="nil"/>
              </w:pBdr>
              <w:ind w:left="252" w:hanging="270"/>
              <w:contextualSpacing/>
              <w:jc w:val="left"/>
              <w:rPr>
                <w:b/>
                <w:color w:val="000000"/>
              </w:rPr>
            </w:pPr>
            <w:r>
              <w:rPr>
                <w:color w:val="000000"/>
              </w:rPr>
              <w:t>Mobile Dentist is offered for students as needed</w:t>
            </w:r>
          </w:p>
          <w:p w:rsidR="009463E7" w:rsidRDefault="003A1189">
            <w:pPr>
              <w:pStyle w:val="normal0"/>
              <w:numPr>
                <w:ilvl w:val="0"/>
                <w:numId w:val="1"/>
              </w:numPr>
              <w:pBdr>
                <w:top w:val="nil"/>
                <w:left w:val="nil"/>
                <w:bottom w:val="nil"/>
                <w:right w:val="nil"/>
                <w:between w:val="nil"/>
              </w:pBdr>
              <w:ind w:left="252" w:hanging="270"/>
              <w:contextualSpacing/>
              <w:jc w:val="left"/>
              <w:rPr>
                <w:b/>
                <w:color w:val="000000"/>
              </w:rPr>
            </w:pPr>
            <w:r>
              <w:rPr>
                <w:color w:val="000000"/>
              </w:rPr>
              <w:t>Family assistance with utilities as is possible</w:t>
            </w:r>
          </w:p>
          <w:p w:rsidR="009463E7" w:rsidRDefault="003A1189">
            <w:pPr>
              <w:pStyle w:val="normal0"/>
              <w:numPr>
                <w:ilvl w:val="0"/>
                <w:numId w:val="1"/>
              </w:numPr>
              <w:pBdr>
                <w:top w:val="nil"/>
                <w:left w:val="nil"/>
                <w:bottom w:val="nil"/>
                <w:right w:val="nil"/>
                <w:between w:val="nil"/>
              </w:pBdr>
              <w:ind w:left="252" w:hanging="270"/>
              <w:contextualSpacing/>
              <w:jc w:val="left"/>
              <w:rPr>
                <w:b/>
                <w:color w:val="000000"/>
              </w:rPr>
            </w:pPr>
            <w:r>
              <w:rPr>
                <w:color w:val="000000"/>
              </w:rPr>
              <w:t>Family assistance with gently used clothes</w:t>
            </w:r>
          </w:p>
          <w:p w:rsidR="009463E7" w:rsidRDefault="003A1189">
            <w:pPr>
              <w:pStyle w:val="normal0"/>
              <w:numPr>
                <w:ilvl w:val="0"/>
                <w:numId w:val="1"/>
              </w:numPr>
              <w:pBdr>
                <w:top w:val="nil"/>
                <w:left w:val="nil"/>
                <w:bottom w:val="nil"/>
                <w:right w:val="nil"/>
                <w:between w:val="nil"/>
              </w:pBdr>
              <w:ind w:left="252" w:hanging="270"/>
              <w:contextualSpacing/>
              <w:jc w:val="left"/>
              <w:rPr>
                <w:b/>
                <w:color w:val="000000"/>
              </w:rPr>
            </w:pPr>
            <w:r>
              <w:t>Homeless Support Funds Available</w:t>
            </w:r>
          </w:p>
          <w:p w:rsidR="009463E7" w:rsidRDefault="003A1189">
            <w:pPr>
              <w:pStyle w:val="normal0"/>
              <w:numPr>
                <w:ilvl w:val="0"/>
                <w:numId w:val="1"/>
              </w:numPr>
              <w:pBdr>
                <w:top w:val="nil"/>
                <w:left w:val="nil"/>
                <w:bottom w:val="nil"/>
                <w:right w:val="nil"/>
                <w:between w:val="nil"/>
              </w:pBdr>
              <w:ind w:left="252" w:hanging="270"/>
              <w:contextualSpacing/>
              <w:jc w:val="left"/>
              <w:rPr>
                <w:b/>
                <w:color w:val="000000"/>
              </w:rPr>
            </w:pPr>
            <w:r>
              <w:rPr>
                <w:color w:val="000000"/>
              </w:rPr>
              <w:t>Interpreters and translators are available as requested</w:t>
            </w:r>
          </w:p>
        </w:tc>
      </w:tr>
      <w:tr w:rsidR="009463E7">
        <w:tc>
          <w:tcPr>
            <w:tcW w:w="3527" w:type="dxa"/>
          </w:tcPr>
          <w:p w:rsidR="009463E7" w:rsidRDefault="003A1189">
            <w:pPr>
              <w:pStyle w:val="normal0"/>
              <w:pBdr>
                <w:top w:val="nil"/>
                <w:left w:val="nil"/>
                <w:bottom w:val="nil"/>
                <w:right w:val="nil"/>
                <w:between w:val="nil"/>
              </w:pBdr>
              <w:jc w:val="left"/>
              <w:rPr>
                <w:color w:val="000000"/>
              </w:rPr>
            </w:pPr>
            <w:r>
              <w:rPr>
                <w:b/>
                <w:color w:val="000000"/>
              </w:rPr>
              <w:t xml:space="preserve">1116 (f) </w:t>
            </w:r>
            <w:r>
              <w:rPr>
                <w:color w:val="000000"/>
              </w:rPr>
              <w:t>Shall provide full opportunities for participation of parents with limited English proficiency, parents with disabilities, and parents of migratory children</w:t>
            </w:r>
          </w:p>
        </w:tc>
        <w:tc>
          <w:tcPr>
            <w:tcW w:w="7489" w:type="dxa"/>
          </w:tcPr>
          <w:p w:rsidR="009463E7" w:rsidRDefault="003A1189">
            <w:pPr>
              <w:pStyle w:val="normal0"/>
              <w:pBdr>
                <w:top w:val="nil"/>
                <w:left w:val="nil"/>
                <w:bottom w:val="nil"/>
                <w:right w:val="nil"/>
                <w:between w:val="nil"/>
              </w:pBdr>
              <w:jc w:val="left"/>
              <w:rPr>
                <w:color w:val="000000"/>
              </w:rPr>
            </w:pPr>
            <w:r>
              <w:rPr>
                <w:color w:val="000000"/>
              </w:rPr>
              <w:t>Staff provide opportunities for full parent participation:</w:t>
            </w:r>
          </w:p>
          <w:p w:rsidR="009463E7" w:rsidRDefault="003A1189">
            <w:pPr>
              <w:pStyle w:val="normal0"/>
              <w:numPr>
                <w:ilvl w:val="0"/>
                <w:numId w:val="3"/>
              </w:numPr>
              <w:pBdr>
                <w:top w:val="nil"/>
                <w:left w:val="nil"/>
                <w:bottom w:val="nil"/>
                <w:right w:val="nil"/>
                <w:between w:val="nil"/>
              </w:pBdr>
              <w:ind w:left="252" w:hanging="252"/>
              <w:contextualSpacing/>
              <w:jc w:val="left"/>
            </w:pPr>
            <w:r>
              <w:rPr>
                <w:color w:val="000000"/>
              </w:rPr>
              <w:t>The building is handicapped-accessible</w:t>
            </w:r>
          </w:p>
          <w:p w:rsidR="009463E7" w:rsidRDefault="003A1189">
            <w:pPr>
              <w:pStyle w:val="normal0"/>
              <w:numPr>
                <w:ilvl w:val="0"/>
                <w:numId w:val="3"/>
              </w:numPr>
              <w:pBdr>
                <w:top w:val="nil"/>
                <w:left w:val="nil"/>
                <w:bottom w:val="nil"/>
                <w:right w:val="nil"/>
                <w:between w:val="nil"/>
              </w:pBdr>
              <w:ind w:left="252" w:hanging="252"/>
              <w:contextualSpacing/>
              <w:jc w:val="left"/>
            </w:pPr>
            <w:r>
              <w:rPr>
                <w:color w:val="000000"/>
              </w:rPr>
              <w:t>Interpreters/translators are available for parents who don’t speak English</w:t>
            </w:r>
          </w:p>
          <w:p w:rsidR="009463E7" w:rsidRDefault="003A1189">
            <w:pPr>
              <w:pStyle w:val="normal0"/>
              <w:numPr>
                <w:ilvl w:val="0"/>
                <w:numId w:val="3"/>
              </w:numPr>
              <w:pBdr>
                <w:top w:val="nil"/>
                <w:left w:val="nil"/>
                <w:bottom w:val="nil"/>
                <w:right w:val="nil"/>
                <w:between w:val="nil"/>
              </w:pBdr>
              <w:ind w:left="252" w:hanging="252"/>
              <w:contextualSpacing/>
              <w:jc w:val="left"/>
            </w:pPr>
            <w:bookmarkStart w:id="1" w:name="_GoBack"/>
            <w:bookmarkEnd w:id="1"/>
            <w:r>
              <w:t>H</w:t>
            </w:r>
            <w:r>
              <w:rPr>
                <w:color w:val="000000"/>
              </w:rPr>
              <w:t>omebound support services are provided as necessary</w:t>
            </w:r>
          </w:p>
        </w:tc>
      </w:tr>
    </w:tbl>
    <w:p w:rsidR="009463E7" w:rsidRDefault="009463E7">
      <w:pPr>
        <w:pStyle w:val="normal0"/>
        <w:pBdr>
          <w:top w:val="nil"/>
          <w:left w:val="nil"/>
          <w:bottom w:val="nil"/>
          <w:right w:val="nil"/>
          <w:between w:val="nil"/>
        </w:pBdr>
        <w:jc w:val="both"/>
        <w:rPr>
          <w:color w:val="000000"/>
        </w:rPr>
      </w:pPr>
    </w:p>
    <w:sectPr w:rsidR="009463E7">
      <w:headerReference w:type="default" r:id="rId9"/>
      <w:footerReference w:type="default" r:id="rId1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840" w:rsidRDefault="00C63840">
      <w:r>
        <w:separator/>
      </w:r>
    </w:p>
  </w:endnote>
  <w:endnote w:type="continuationSeparator" w:id="0">
    <w:p w:rsidR="00C63840" w:rsidRDefault="00C6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840" w:rsidRDefault="00C63840">
    <w:pPr>
      <w:pStyle w:val="normal0"/>
      <w:pBdr>
        <w:top w:val="nil"/>
        <w:left w:val="nil"/>
        <w:bottom w:val="nil"/>
        <w:right w:val="nil"/>
        <w:between w:val="nil"/>
      </w:pBdr>
      <w:tabs>
        <w:tab w:val="center" w:pos="4680"/>
        <w:tab w:val="right" w:pos="9360"/>
      </w:tabs>
      <w:spacing w:after="72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840" w:rsidRDefault="00C63840">
      <w:r>
        <w:separator/>
      </w:r>
    </w:p>
  </w:footnote>
  <w:footnote w:type="continuationSeparator" w:id="0">
    <w:p w:rsidR="00C63840" w:rsidRDefault="00C638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840" w:rsidRDefault="00C63840">
    <w:pPr>
      <w:pStyle w:val="normal0"/>
      <w:pBdr>
        <w:top w:val="nil"/>
        <w:left w:val="nil"/>
        <w:bottom w:val="nil"/>
        <w:right w:val="nil"/>
        <w:between w:val="nil"/>
      </w:pBdr>
      <w:tabs>
        <w:tab w:val="center" w:pos="4680"/>
        <w:tab w:val="right" w:pos="9360"/>
      </w:tabs>
      <w:spacing w:before="720"/>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746"/>
    <w:multiLevelType w:val="multilevel"/>
    <w:tmpl w:val="F5044ED0"/>
    <w:lvl w:ilvl="0">
      <w:start w:val="1"/>
      <w:numFmt w:val="bullet"/>
      <w:lvlText w:val="●"/>
      <w:lvlJc w:val="left"/>
      <w:pPr>
        <w:ind w:left="377" w:firstLine="17"/>
      </w:pPr>
      <w:rPr>
        <w:rFonts w:ascii="Arial" w:eastAsia="Arial" w:hAnsi="Arial" w:cs="Arial"/>
      </w:rPr>
    </w:lvl>
    <w:lvl w:ilvl="1">
      <w:start w:val="1"/>
      <w:numFmt w:val="bullet"/>
      <w:lvlText w:val="o"/>
      <w:lvlJc w:val="left"/>
      <w:pPr>
        <w:ind w:left="1097" w:firstLine="737"/>
      </w:pPr>
      <w:rPr>
        <w:rFonts w:ascii="Arial" w:eastAsia="Arial" w:hAnsi="Arial" w:cs="Arial"/>
      </w:rPr>
    </w:lvl>
    <w:lvl w:ilvl="2">
      <w:start w:val="1"/>
      <w:numFmt w:val="bullet"/>
      <w:lvlText w:val="▪"/>
      <w:lvlJc w:val="left"/>
      <w:pPr>
        <w:ind w:left="1817" w:firstLine="1457"/>
      </w:pPr>
      <w:rPr>
        <w:rFonts w:ascii="Arial" w:eastAsia="Arial" w:hAnsi="Arial" w:cs="Arial"/>
      </w:rPr>
    </w:lvl>
    <w:lvl w:ilvl="3">
      <w:start w:val="1"/>
      <w:numFmt w:val="bullet"/>
      <w:lvlText w:val="●"/>
      <w:lvlJc w:val="left"/>
      <w:pPr>
        <w:ind w:left="2537" w:firstLine="2177"/>
      </w:pPr>
      <w:rPr>
        <w:rFonts w:ascii="Arial" w:eastAsia="Arial" w:hAnsi="Arial" w:cs="Arial"/>
      </w:rPr>
    </w:lvl>
    <w:lvl w:ilvl="4">
      <w:start w:val="1"/>
      <w:numFmt w:val="bullet"/>
      <w:lvlText w:val="o"/>
      <w:lvlJc w:val="left"/>
      <w:pPr>
        <w:ind w:left="3257" w:firstLine="2897"/>
      </w:pPr>
      <w:rPr>
        <w:rFonts w:ascii="Arial" w:eastAsia="Arial" w:hAnsi="Arial" w:cs="Arial"/>
      </w:rPr>
    </w:lvl>
    <w:lvl w:ilvl="5">
      <w:start w:val="1"/>
      <w:numFmt w:val="bullet"/>
      <w:lvlText w:val="▪"/>
      <w:lvlJc w:val="left"/>
      <w:pPr>
        <w:ind w:left="3977" w:firstLine="3617"/>
      </w:pPr>
      <w:rPr>
        <w:rFonts w:ascii="Arial" w:eastAsia="Arial" w:hAnsi="Arial" w:cs="Arial"/>
      </w:rPr>
    </w:lvl>
    <w:lvl w:ilvl="6">
      <w:start w:val="1"/>
      <w:numFmt w:val="bullet"/>
      <w:lvlText w:val="●"/>
      <w:lvlJc w:val="left"/>
      <w:pPr>
        <w:ind w:left="4697" w:firstLine="4337"/>
      </w:pPr>
      <w:rPr>
        <w:rFonts w:ascii="Arial" w:eastAsia="Arial" w:hAnsi="Arial" w:cs="Arial"/>
      </w:rPr>
    </w:lvl>
    <w:lvl w:ilvl="7">
      <w:start w:val="1"/>
      <w:numFmt w:val="bullet"/>
      <w:lvlText w:val="o"/>
      <w:lvlJc w:val="left"/>
      <w:pPr>
        <w:ind w:left="5417" w:firstLine="5057"/>
      </w:pPr>
      <w:rPr>
        <w:rFonts w:ascii="Arial" w:eastAsia="Arial" w:hAnsi="Arial" w:cs="Arial"/>
      </w:rPr>
    </w:lvl>
    <w:lvl w:ilvl="8">
      <w:start w:val="1"/>
      <w:numFmt w:val="bullet"/>
      <w:lvlText w:val="▪"/>
      <w:lvlJc w:val="left"/>
      <w:pPr>
        <w:ind w:left="6137" w:firstLine="5777"/>
      </w:pPr>
      <w:rPr>
        <w:rFonts w:ascii="Arial" w:eastAsia="Arial" w:hAnsi="Arial" w:cs="Arial"/>
      </w:rPr>
    </w:lvl>
  </w:abstractNum>
  <w:abstractNum w:abstractNumId="1">
    <w:nsid w:val="062B405A"/>
    <w:multiLevelType w:val="multilevel"/>
    <w:tmpl w:val="EA901D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B3F308F"/>
    <w:multiLevelType w:val="multilevel"/>
    <w:tmpl w:val="2E2CC33E"/>
    <w:lvl w:ilvl="0">
      <w:start w:val="1"/>
      <w:numFmt w:val="bullet"/>
      <w:lvlText w:val="●"/>
      <w:lvlJc w:val="left"/>
      <w:pPr>
        <w:ind w:left="377" w:firstLine="17"/>
      </w:pPr>
      <w:rPr>
        <w:rFonts w:ascii="Arial" w:eastAsia="Arial" w:hAnsi="Arial" w:cs="Arial"/>
      </w:rPr>
    </w:lvl>
    <w:lvl w:ilvl="1">
      <w:start w:val="1"/>
      <w:numFmt w:val="bullet"/>
      <w:lvlText w:val="o"/>
      <w:lvlJc w:val="left"/>
      <w:pPr>
        <w:ind w:left="1097" w:firstLine="737"/>
      </w:pPr>
      <w:rPr>
        <w:rFonts w:ascii="Arial" w:eastAsia="Arial" w:hAnsi="Arial" w:cs="Arial"/>
      </w:rPr>
    </w:lvl>
    <w:lvl w:ilvl="2">
      <w:start w:val="1"/>
      <w:numFmt w:val="bullet"/>
      <w:lvlText w:val="▪"/>
      <w:lvlJc w:val="left"/>
      <w:pPr>
        <w:ind w:left="1817" w:firstLine="1457"/>
      </w:pPr>
      <w:rPr>
        <w:rFonts w:ascii="Arial" w:eastAsia="Arial" w:hAnsi="Arial" w:cs="Arial"/>
      </w:rPr>
    </w:lvl>
    <w:lvl w:ilvl="3">
      <w:start w:val="1"/>
      <w:numFmt w:val="bullet"/>
      <w:lvlText w:val="●"/>
      <w:lvlJc w:val="left"/>
      <w:pPr>
        <w:ind w:left="2537" w:firstLine="2177"/>
      </w:pPr>
      <w:rPr>
        <w:rFonts w:ascii="Arial" w:eastAsia="Arial" w:hAnsi="Arial" w:cs="Arial"/>
      </w:rPr>
    </w:lvl>
    <w:lvl w:ilvl="4">
      <w:start w:val="1"/>
      <w:numFmt w:val="bullet"/>
      <w:lvlText w:val="o"/>
      <w:lvlJc w:val="left"/>
      <w:pPr>
        <w:ind w:left="3257" w:firstLine="2897"/>
      </w:pPr>
      <w:rPr>
        <w:rFonts w:ascii="Arial" w:eastAsia="Arial" w:hAnsi="Arial" w:cs="Arial"/>
      </w:rPr>
    </w:lvl>
    <w:lvl w:ilvl="5">
      <w:start w:val="1"/>
      <w:numFmt w:val="bullet"/>
      <w:lvlText w:val="▪"/>
      <w:lvlJc w:val="left"/>
      <w:pPr>
        <w:ind w:left="3977" w:firstLine="3617"/>
      </w:pPr>
      <w:rPr>
        <w:rFonts w:ascii="Arial" w:eastAsia="Arial" w:hAnsi="Arial" w:cs="Arial"/>
      </w:rPr>
    </w:lvl>
    <w:lvl w:ilvl="6">
      <w:start w:val="1"/>
      <w:numFmt w:val="bullet"/>
      <w:lvlText w:val="●"/>
      <w:lvlJc w:val="left"/>
      <w:pPr>
        <w:ind w:left="4697" w:firstLine="4337"/>
      </w:pPr>
      <w:rPr>
        <w:rFonts w:ascii="Arial" w:eastAsia="Arial" w:hAnsi="Arial" w:cs="Arial"/>
      </w:rPr>
    </w:lvl>
    <w:lvl w:ilvl="7">
      <w:start w:val="1"/>
      <w:numFmt w:val="bullet"/>
      <w:lvlText w:val="o"/>
      <w:lvlJc w:val="left"/>
      <w:pPr>
        <w:ind w:left="5417" w:firstLine="5057"/>
      </w:pPr>
      <w:rPr>
        <w:rFonts w:ascii="Arial" w:eastAsia="Arial" w:hAnsi="Arial" w:cs="Arial"/>
      </w:rPr>
    </w:lvl>
    <w:lvl w:ilvl="8">
      <w:start w:val="1"/>
      <w:numFmt w:val="bullet"/>
      <w:lvlText w:val="▪"/>
      <w:lvlJc w:val="left"/>
      <w:pPr>
        <w:ind w:left="6137" w:firstLine="5777"/>
      </w:pPr>
      <w:rPr>
        <w:rFonts w:ascii="Arial" w:eastAsia="Arial" w:hAnsi="Arial" w:cs="Arial"/>
      </w:rPr>
    </w:lvl>
  </w:abstractNum>
  <w:abstractNum w:abstractNumId="3">
    <w:nsid w:val="18C27224"/>
    <w:multiLevelType w:val="multilevel"/>
    <w:tmpl w:val="41AA92E2"/>
    <w:lvl w:ilvl="0">
      <w:start w:val="1"/>
      <w:numFmt w:val="bullet"/>
      <w:lvlText w:val="●"/>
      <w:lvlJc w:val="left"/>
      <w:pPr>
        <w:ind w:left="377" w:firstLine="17"/>
      </w:pPr>
      <w:rPr>
        <w:rFonts w:ascii="Arial" w:eastAsia="Arial" w:hAnsi="Arial" w:cs="Arial"/>
      </w:rPr>
    </w:lvl>
    <w:lvl w:ilvl="1">
      <w:start w:val="1"/>
      <w:numFmt w:val="bullet"/>
      <w:lvlText w:val="o"/>
      <w:lvlJc w:val="left"/>
      <w:pPr>
        <w:ind w:left="1097" w:firstLine="737"/>
      </w:pPr>
      <w:rPr>
        <w:rFonts w:ascii="Arial" w:eastAsia="Arial" w:hAnsi="Arial" w:cs="Arial"/>
      </w:rPr>
    </w:lvl>
    <w:lvl w:ilvl="2">
      <w:start w:val="1"/>
      <w:numFmt w:val="bullet"/>
      <w:lvlText w:val="▪"/>
      <w:lvlJc w:val="left"/>
      <w:pPr>
        <w:ind w:left="1817" w:firstLine="1457"/>
      </w:pPr>
      <w:rPr>
        <w:rFonts w:ascii="Arial" w:eastAsia="Arial" w:hAnsi="Arial" w:cs="Arial"/>
      </w:rPr>
    </w:lvl>
    <w:lvl w:ilvl="3">
      <w:start w:val="1"/>
      <w:numFmt w:val="bullet"/>
      <w:lvlText w:val="●"/>
      <w:lvlJc w:val="left"/>
      <w:pPr>
        <w:ind w:left="2537" w:firstLine="2177"/>
      </w:pPr>
      <w:rPr>
        <w:rFonts w:ascii="Arial" w:eastAsia="Arial" w:hAnsi="Arial" w:cs="Arial"/>
      </w:rPr>
    </w:lvl>
    <w:lvl w:ilvl="4">
      <w:start w:val="1"/>
      <w:numFmt w:val="bullet"/>
      <w:lvlText w:val="o"/>
      <w:lvlJc w:val="left"/>
      <w:pPr>
        <w:ind w:left="3257" w:firstLine="2897"/>
      </w:pPr>
      <w:rPr>
        <w:rFonts w:ascii="Arial" w:eastAsia="Arial" w:hAnsi="Arial" w:cs="Arial"/>
      </w:rPr>
    </w:lvl>
    <w:lvl w:ilvl="5">
      <w:start w:val="1"/>
      <w:numFmt w:val="bullet"/>
      <w:lvlText w:val="▪"/>
      <w:lvlJc w:val="left"/>
      <w:pPr>
        <w:ind w:left="3977" w:firstLine="3617"/>
      </w:pPr>
      <w:rPr>
        <w:rFonts w:ascii="Arial" w:eastAsia="Arial" w:hAnsi="Arial" w:cs="Arial"/>
      </w:rPr>
    </w:lvl>
    <w:lvl w:ilvl="6">
      <w:start w:val="1"/>
      <w:numFmt w:val="bullet"/>
      <w:lvlText w:val="●"/>
      <w:lvlJc w:val="left"/>
      <w:pPr>
        <w:ind w:left="4697" w:firstLine="4337"/>
      </w:pPr>
      <w:rPr>
        <w:rFonts w:ascii="Arial" w:eastAsia="Arial" w:hAnsi="Arial" w:cs="Arial"/>
      </w:rPr>
    </w:lvl>
    <w:lvl w:ilvl="7">
      <w:start w:val="1"/>
      <w:numFmt w:val="bullet"/>
      <w:lvlText w:val="o"/>
      <w:lvlJc w:val="left"/>
      <w:pPr>
        <w:ind w:left="5417" w:firstLine="5057"/>
      </w:pPr>
      <w:rPr>
        <w:rFonts w:ascii="Arial" w:eastAsia="Arial" w:hAnsi="Arial" w:cs="Arial"/>
      </w:rPr>
    </w:lvl>
    <w:lvl w:ilvl="8">
      <w:start w:val="1"/>
      <w:numFmt w:val="bullet"/>
      <w:lvlText w:val="▪"/>
      <w:lvlJc w:val="left"/>
      <w:pPr>
        <w:ind w:left="6137" w:firstLine="5777"/>
      </w:pPr>
      <w:rPr>
        <w:rFonts w:ascii="Arial" w:eastAsia="Arial" w:hAnsi="Arial" w:cs="Arial"/>
      </w:rPr>
    </w:lvl>
  </w:abstractNum>
  <w:abstractNum w:abstractNumId="4">
    <w:nsid w:val="20BB5E91"/>
    <w:multiLevelType w:val="multilevel"/>
    <w:tmpl w:val="322E67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9612571"/>
    <w:multiLevelType w:val="multilevel"/>
    <w:tmpl w:val="117C14F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2EBD3A79"/>
    <w:multiLevelType w:val="multilevel"/>
    <w:tmpl w:val="E1586DC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337B2074"/>
    <w:multiLevelType w:val="multilevel"/>
    <w:tmpl w:val="54A6D34E"/>
    <w:lvl w:ilvl="0">
      <w:start w:val="1"/>
      <w:numFmt w:val="bullet"/>
      <w:lvlText w:val="●"/>
      <w:lvlJc w:val="left"/>
      <w:pPr>
        <w:ind w:left="377" w:firstLine="17"/>
      </w:pPr>
      <w:rPr>
        <w:rFonts w:ascii="Arial" w:eastAsia="Arial" w:hAnsi="Arial" w:cs="Arial"/>
      </w:rPr>
    </w:lvl>
    <w:lvl w:ilvl="1">
      <w:start w:val="1"/>
      <w:numFmt w:val="bullet"/>
      <w:lvlText w:val="o"/>
      <w:lvlJc w:val="left"/>
      <w:pPr>
        <w:ind w:left="1097" w:firstLine="737"/>
      </w:pPr>
      <w:rPr>
        <w:rFonts w:ascii="Arial" w:eastAsia="Arial" w:hAnsi="Arial" w:cs="Arial"/>
      </w:rPr>
    </w:lvl>
    <w:lvl w:ilvl="2">
      <w:start w:val="1"/>
      <w:numFmt w:val="bullet"/>
      <w:lvlText w:val="▪"/>
      <w:lvlJc w:val="left"/>
      <w:pPr>
        <w:ind w:left="1817" w:firstLine="1457"/>
      </w:pPr>
      <w:rPr>
        <w:rFonts w:ascii="Arial" w:eastAsia="Arial" w:hAnsi="Arial" w:cs="Arial"/>
      </w:rPr>
    </w:lvl>
    <w:lvl w:ilvl="3">
      <w:start w:val="1"/>
      <w:numFmt w:val="bullet"/>
      <w:lvlText w:val="●"/>
      <w:lvlJc w:val="left"/>
      <w:pPr>
        <w:ind w:left="2537" w:firstLine="2177"/>
      </w:pPr>
      <w:rPr>
        <w:rFonts w:ascii="Arial" w:eastAsia="Arial" w:hAnsi="Arial" w:cs="Arial"/>
      </w:rPr>
    </w:lvl>
    <w:lvl w:ilvl="4">
      <w:start w:val="1"/>
      <w:numFmt w:val="bullet"/>
      <w:lvlText w:val="o"/>
      <w:lvlJc w:val="left"/>
      <w:pPr>
        <w:ind w:left="3257" w:firstLine="2897"/>
      </w:pPr>
      <w:rPr>
        <w:rFonts w:ascii="Arial" w:eastAsia="Arial" w:hAnsi="Arial" w:cs="Arial"/>
      </w:rPr>
    </w:lvl>
    <w:lvl w:ilvl="5">
      <w:start w:val="1"/>
      <w:numFmt w:val="bullet"/>
      <w:lvlText w:val="▪"/>
      <w:lvlJc w:val="left"/>
      <w:pPr>
        <w:ind w:left="3977" w:firstLine="3617"/>
      </w:pPr>
      <w:rPr>
        <w:rFonts w:ascii="Arial" w:eastAsia="Arial" w:hAnsi="Arial" w:cs="Arial"/>
      </w:rPr>
    </w:lvl>
    <w:lvl w:ilvl="6">
      <w:start w:val="1"/>
      <w:numFmt w:val="bullet"/>
      <w:lvlText w:val="●"/>
      <w:lvlJc w:val="left"/>
      <w:pPr>
        <w:ind w:left="4697" w:firstLine="4337"/>
      </w:pPr>
      <w:rPr>
        <w:rFonts w:ascii="Arial" w:eastAsia="Arial" w:hAnsi="Arial" w:cs="Arial"/>
      </w:rPr>
    </w:lvl>
    <w:lvl w:ilvl="7">
      <w:start w:val="1"/>
      <w:numFmt w:val="bullet"/>
      <w:lvlText w:val="o"/>
      <w:lvlJc w:val="left"/>
      <w:pPr>
        <w:ind w:left="5417" w:firstLine="5057"/>
      </w:pPr>
      <w:rPr>
        <w:rFonts w:ascii="Arial" w:eastAsia="Arial" w:hAnsi="Arial" w:cs="Arial"/>
      </w:rPr>
    </w:lvl>
    <w:lvl w:ilvl="8">
      <w:start w:val="1"/>
      <w:numFmt w:val="bullet"/>
      <w:lvlText w:val="▪"/>
      <w:lvlJc w:val="left"/>
      <w:pPr>
        <w:ind w:left="6137" w:firstLine="5777"/>
      </w:pPr>
      <w:rPr>
        <w:rFonts w:ascii="Arial" w:eastAsia="Arial" w:hAnsi="Arial" w:cs="Arial"/>
      </w:rPr>
    </w:lvl>
  </w:abstractNum>
  <w:abstractNum w:abstractNumId="8">
    <w:nsid w:val="5EAE7126"/>
    <w:multiLevelType w:val="multilevel"/>
    <w:tmpl w:val="F8EACE02"/>
    <w:lvl w:ilvl="0">
      <w:start w:val="1"/>
      <w:numFmt w:val="bullet"/>
      <w:lvlText w:val="●"/>
      <w:lvlJc w:val="left"/>
      <w:pPr>
        <w:ind w:left="377" w:firstLine="17"/>
      </w:pPr>
      <w:rPr>
        <w:rFonts w:ascii="Arial" w:eastAsia="Arial" w:hAnsi="Arial" w:cs="Arial"/>
      </w:rPr>
    </w:lvl>
    <w:lvl w:ilvl="1">
      <w:start w:val="1"/>
      <w:numFmt w:val="bullet"/>
      <w:lvlText w:val="o"/>
      <w:lvlJc w:val="left"/>
      <w:pPr>
        <w:ind w:left="1097" w:firstLine="737"/>
      </w:pPr>
      <w:rPr>
        <w:rFonts w:ascii="Arial" w:eastAsia="Arial" w:hAnsi="Arial" w:cs="Arial"/>
      </w:rPr>
    </w:lvl>
    <w:lvl w:ilvl="2">
      <w:start w:val="1"/>
      <w:numFmt w:val="bullet"/>
      <w:lvlText w:val="▪"/>
      <w:lvlJc w:val="left"/>
      <w:pPr>
        <w:ind w:left="1817" w:firstLine="1457"/>
      </w:pPr>
      <w:rPr>
        <w:rFonts w:ascii="Arial" w:eastAsia="Arial" w:hAnsi="Arial" w:cs="Arial"/>
      </w:rPr>
    </w:lvl>
    <w:lvl w:ilvl="3">
      <w:start w:val="1"/>
      <w:numFmt w:val="bullet"/>
      <w:lvlText w:val="●"/>
      <w:lvlJc w:val="left"/>
      <w:pPr>
        <w:ind w:left="2537" w:firstLine="2177"/>
      </w:pPr>
      <w:rPr>
        <w:rFonts w:ascii="Arial" w:eastAsia="Arial" w:hAnsi="Arial" w:cs="Arial"/>
      </w:rPr>
    </w:lvl>
    <w:lvl w:ilvl="4">
      <w:start w:val="1"/>
      <w:numFmt w:val="bullet"/>
      <w:lvlText w:val="o"/>
      <w:lvlJc w:val="left"/>
      <w:pPr>
        <w:ind w:left="3257" w:firstLine="2897"/>
      </w:pPr>
      <w:rPr>
        <w:rFonts w:ascii="Arial" w:eastAsia="Arial" w:hAnsi="Arial" w:cs="Arial"/>
      </w:rPr>
    </w:lvl>
    <w:lvl w:ilvl="5">
      <w:start w:val="1"/>
      <w:numFmt w:val="bullet"/>
      <w:lvlText w:val="▪"/>
      <w:lvlJc w:val="left"/>
      <w:pPr>
        <w:ind w:left="3977" w:firstLine="3617"/>
      </w:pPr>
      <w:rPr>
        <w:rFonts w:ascii="Arial" w:eastAsia="Arial" w:hAnsi="Arial" w:cs="Arial"/>
      </w:rPr>
    </w:lvl>
    <w:lvl w:ilvl="6">
      <w:start w:val="1"/>
      <w:numFmt w:val="bullet"/>
      <w:lvlText w:val="●"/>
      <w:lvlJc w:val="left"/>
      <w:pPr>
        <w:ind w:left="4697" w:firstLine="4337"/>
      </w:pPr>
      <w:rPr>
        <w:rFonts w:ascii="Arial" w:eastAsia="Arial" w:hAnsi="Arial" w:cs="Arial"/>
      </w:rPr>
    </w:lvl>
    <w:lvl w:ilvl="7">
      <w:start w:val="1"/>
      <w:numFmt w:val="bullet"/>
      <w:lvlText w:val="o"/>
      <w:lvlJc w:val="left"/>
      <w:pPr>
        <w:ind w:left="5417" w:firstLine="5057"/>
      </w:pPr>
      <w:rPr>
        <w:rFonts w:ascii="Arial" w:eastAsia="Arial" w:hAnsi="Arial" w:cs="Arial"/>
      </w:rPr>
    </w:lvl>
    <w:lvl w:ilvl="8">
      <w:start w:val="1"/>
      <w:numFmt w:val="bullet"/>
      <w:lvlText w:val="▪"/>
      <w:lvlJc w:val="left"/>
      <w:pPr>
        <w:ind w:left="6137" w:firstLine="5777"/>
      </w:pPr>
      <w:rPr>
        <w:rFonts w:ascii="Arial" w:eastAsia="Arial" w:hAnsi="Arial" w:cs="Arial"/>
      </w:rPr>
    </w:lvl>
  </w:abstractNum>
  <w:abstractNum w:abstractNumId="9">
    <w:nsid w:val="60D77686"/>
    <w:multiLevelType w:val="multilevel"/>
    <w:tmpl w:val="8BEC47FA"/>
    <w:lvl w:ilvl="0">
      <w:start w:val="1"/>
      <w:numFmt w:val="bullet"/>
      <w:lvlText w:val="●"/>
      <w:lvlJc w:val="left"/>
      <w:pPr>
        <w:ind w:left="377" w:firstLine="17"/>
      </w:pPr>
      <w:rPr>
        <w:rFonts w:ascii="Arial" w:eastAsia="Arial" w:hAnsi="Arial" w:cs="Arial"/>
      </w:rPr>
    </w:lvl>
    <w:lvl w:ilvl="1">
      <w:start w:val="1"/>
      <w:numFmt w:val="bullet"/>
      <w:lvlText w:val="o"/>
      <w:lvlJc w:val="left"/>
      <w:pPr>
        <w:ind w:left="1097" w:firstLine="737"/>
      </w:pPr>
      <w:rPr>
        <w:rFonts w:ascii="Arial" w:eastAsia="Arial" w:hAnsi="Arial" w:cs="Arial"/>
      </w:rPr>
    </w:lvl>
    <w:lvl w:ilvl="2">
      <w:start w:val="1"/>
      <w:numFmt w:val="bullet"/>
      <w:lvlText w:val="▪"/>
      <w:lvlJc w:val="left"/>
      <w:pPr>
        <w:ind w:left="1817" w:firstLine="1457"/>
      </w:pPr>
      <w:rPr>
        <w:rFonts w:ascii="Arial" w:eastAsia="Arial" w:hAnsi="Arial" w:cs="Arial"/>
      </w:rPr>
    </w:lvl>
    <w:lvl w:ilvl="3">
      <w:start w:val="1"/>
      <w:numFmt w:val="bullet"/>
      <w:lvlText w:val="●"/>
      <w:lvlJc w:val="left"/>
      <w:pPr>
        <w:ind w:left="2537" w:firstLine="2177"/>
      </w:pPr>
      <w:rPr>
        <w:rFonts w:ascii="Arial" w:eastAsia="Arial" w:hAnsi="Arial" w:cs="Arial"/>
      </w:rPr>
    </w:lvl>
    <w:lvl w:ilvl="4">
      <w:start w:val="1"/>
      <w:numFmt w:val="bullet"/>
      <w:lvlText w:val="o"/>
      <w:lvlJc w:val="left"/>
      <w:pPr>
        <w:ind w:left="3257" w:firstLine="2897"/>
      </w:pPr>
      <w:rPr>
        <w:rFonts w:ascii="Arial" w:eastAsia="Arial" w:hAnsi="Arial" w:cs="Arial"/>
      </w:rPr>
    </w:lvl>
    <w:lvl w:ilvl="5">
      <w:start w:val="1"/>
      <w:numFmt w:val="bullet"/>
      <w:lvlText w:val="▪"/>
      <w:lvlJc w:val="left"/>
      <w:pPr>
        <w:ind w:left="3977" w:firstLine="3617"/>
      </w:pPr>
      <w:rPr>
        <w:rFonts w:ascii="Arial" w:eastAsia="Arial" w:hAnsi="Arial" w:cs="Arial"/>
      </w:rPr>
    </w:lvl>
    <w:lvl w:ilvl="6">
      <w:start w:val="1"/>
      <w:numFmt w:val="bullet"/>
      <w:lvlText w:val="●"/>
      <w:lvlJc w:val="left"/>
      <w:pPr>
        <w:ind w:left="4697" w:firstLine="4337"/>
      </w:pPr>
      <w:rPr>
        <w:rFonts w:ascii="Arial" w:eastAsia="Arial" w:hAnsi="Arial" w:cs="Arial"/>
      </w:rPr>
    </w:lvl>
    <w:lvl w:ilvl="7">
      <w:start w:val="1"/>
      <w:numFmt w:val="bullet"/>
      <w:lvlText w:val="o"/>
      <w:lvlJc w:val="left"/>
      <w:pPr>
        <w:ind w:left="5417" w:firstLine="5057"/>
      </w:pPr>
      <w:rPr>
        <w:rFonts w:ascii="Arial" w:eastAsia="Arial" w:hAnsi="Arial" w:cs="Arial"/>
      </w:rPr>
    </w:lvl>
    <w:lvl w:ilvl="8">
      <w:start w:val="1"/>
      <w:numFmt w:val="bullet"/>
      <w:lvlText w:val="▪"/>
      <w:lvlJc w:val="left"/>
      <w:pPr>
        <w:ind w:left="6137" w:firstLine="5777"/>
      </w:pPr>
      <w:rPr>
        <w:rFonts w:ascii="Arial" w:eastAsia="Arial" w:hAnsi="Arial" w:cs="Arial"/>
      </w:rPr>
    </w:lvl>
  </w:abstractNum>
  <w:abstractNum w:abstractNumId="10">
    <w:nsid w:val="60FA2A89"/>
    <w:multiLevelType w:val="multilevel"/>
    <w:tmpl w:val="0F36D4A4"/>
    <w:lvl w:ilvl="0">
      <w:start w:val="1"/>
      <w:numFmt w:val="bullet"/>
      <w:lvlText w:val="●"/>
      <w:lvlJc w:val="left"/>
      <w:pPr>
        <w:ind w:left="377" w:firstLine="17"/>
      </w:pPr>
      <w:rPr>
        <w:rFonts w:ascii="Arial" w:eastAsia="Arial" w:hAnsi="Arial" w:cs="Arial"/>
      </w:rPr>
    </w:lvl>
    <w:lvl w:ilvl="1">
      <w:start w:val="1"/>
      <w:numFmt w:val="bullet"/>
      <w:lvlText w:val="o"/>
      <w:lvlJc w:val="left"/>
      <w:pPr>
        <w:ind w:left="1097" w:firstLine="737"/>
      </w:pPr>
      <w:rPr>
        <w:rFonts w:ascii="Arial" w:eastAsia="Arial" w:hAnsi="Arial" w:cs="Arial"/>
      </w:rPr>
    </w:lvl>
    <w:lvl w:ilvl="2">
      <w:start w:val="1"/>
      <w:numFmt w:val="bullet"/>
      <w:lvlText w:val="▪"/>
      <w:lvlJc w:val="left"/>
      <w:pPr>
        <w:ind w:left="1817" w:firstLine="1457"/>
      </w:pPr>
      <w:rPr>
        <w:rFonts w:ascii="Arial" w:eastAsia="Arial" w:hAnsi="Arial" w:cs="Arial"/>
      </w:rPr>
    </w:lvl>
    <w:lvl w:ilvl="3">
      <w:start w:val="1"/>
      <w:numFmt w:val="bullet"/>
      <w:lvlText w:val="●"/>
      <w:lvlJc w:val="left"/>
      <w:pPr>
        <w:ind w:left="2537" w:firstLine="2177"/>
      </w:pPr>
      <w:rPr>
        <w:rFonts w:ascii="Arial" w:eastAsia="Arial" w:hAnsi="Arial" w:cs="Arial"/>
      </w:rPr>
    </w:lvl>
    <w:lvl w:ilvl="4">
      <w:start w:val="1"/>
      <w:numFmt w:val="bullet"/>
      <w:lvlText w:val="o"/>
      <w:lvlJc w:val="left"/>
      <w:pPr>
        <w:ind w:left="3257" w:firstLine="2897"/>
      </w:pPr>
      <w:rPr>
        <w:rFonts w:ascii="Arial" w:eastAsia="Arial" w:hAnsi="Arial" w:cs="Arial"/>
      </w:rPr>
    </w:lvl>
    <w:lvl w:ilvl="5">
      <w:start w:val="1"/>
      <w:numFmt w:val="bullet"/>
      <w:lvlText w:val="▪"/>
      <w:lvlJc w:val="left"/>
      <w:pPr>
        <w:ind w:left="3977" w:firstLine="3617"/>
      </w:pPr>
      <w:rPr>
        <w:rFonts w:ascii="Arial" w:eastAsia="Arial" w:hAnsi="Arial" w:cs="Arial"/>
      </w:rPr>
    </w:lvl>
    <w:lvl w:ilvl="6">
      <w:start w:val="1"/>
      <w:numFmt w:val="bullet"/>
      <w:lvlText w:val="●"/>
      <w:lvlJc w:val="left"/>
      <w:pPr>
        <w:ind w:left="4697" w:firstLine="4337"/>
      </w:pPr>
      <w:rPr>
        <w:rFonts w:ascii="Arial" w:eastAsia="Arial" w:hAnsi="Arial" w:cs="Arial"/>
      </w:rPr>
    </w:lvl>
    <w:lvl w:ilvl="7">
      <w:start w:val="1"/>
      <w:numFmt w:val="bullet"/>
      <w:lvlText w:val="o"/>
      <w:lvlJc w:val="left"/>
      <w:pPr>
        <w:ind w:left="5417" w:firstLine="5057"/>
      </w:pPr>
      <w:rPr>
        <w:rFonts w:ascii="Arial" w:eastAsia="Arial" w:hAnsi="Arial" w:cs="Arial"/>
      </w:rPr>
    </w:lvl>
    <w:lvl w:ilvl="8">
      <w:start w:val="1"/>
      <w:numFmt w:val="bullet"/>
      <w:lvlText w:val="▪"/>
      <w:lvlJc w:val="left"/>
      <w:pPr>
        <w:ind w:left="6137" w:firstLine="5777"/>
      </w:pPr>
      <w:rPr>
        <w:rFonts w:ascii="Arial" w:eastAsia="Arial" w:hAnsi="Arial" w:cs="Arial"/>
      </w:rPr>
    </w:lvl>
  </w:abstractNum>
  <w:abstractNum w:abstractNumId="11">
    <w:nsid w:val="66051980"/>
    <w:multiLevelType w:val="multilevel"/>
    <w:tmpl w:val="DD7683C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nsid w:val="77B120E8"/>
    <w:multiLevelType w:val="multilevel"/>
    <w:tmpl w:val="5A525516"/>
    <w:lvl w:ilvl="0">
      <w:start w:val="1"/>
      <w:numFmt w:val="bullet"/>
      <w:lvlText w:val="●"/>
      <w:lvlJc w:val="left"/>
      <w:pPr>
        <w:ind w:left="377" w:firstLine="17"/>
      </w:pPr>
      <w:rPr>
        <w:rFonts w:ascii="Arial" w:eastAsia="Arial" w:hAnsi="Arial" w:cs="Arial"/>
      </w:rPr>
    </w:lvl>
    <w:lvl w:ilvl="1">
      <w:start w:val="1"/>
      <w:numFmt w:val="bullet"/>
      <w:lvlText w:val="o"/>
      <w:lvlJc w:val="left"/>
      <w:pPr>
        <w:ind w:left="1097" w:firstLine="737"/>
      </w:pPr>
      <w:rPr>
        <w:rFonts w:ascii="Arial" w:eastAsia="Arial" w:hAnsi="Arial" w:cs="Arial"/>
      </w:rPr>
    </w:lvl>
    <w:lvl w:ilvl="2">
      <w:start w:val="1"/>
      <w:numFmt w:val="bullet"/>
      <w:lvlText w:val="▪"/>
      <w:lvlJc w:val="left"/>
      <w:pPr>
        <w:ind w:left="1817" w:firstLine="1457"/>
      </w:pPr>
      <w:rPr>
        <w:rFonts w:ascii="Arial" w:eastAsia="Arial" w:hAnsi="Arial" w:cs="Arial"/>
      </w:rPr>
    </w:lvl>
    <w:lvl w:ilvl="3">
      <w:start w:val="1"/>
      <w:numFmt w:val="bullet"/>
      <w:lvlText w:val="●"/>
      <w:lvlJc w:val="left"/>
      <w:pPr>
        <w:ind w:left="2537" w:firstLine="2177"/>
      </w:pPr>
      <w:rPr>
        <w:rFonts w:ascii="Arial" w:eastAsia="Arial" w:hAnsi="Arial" w:cs="Arial"/>
      </w:rPr>
    </w:lvl>
    <w:lvl w:ilvl="4">
      <w:start w:val="1"/>
      <w:numFmt w:val="bullet"/>
      <w:lvlText w:val="o"/>
      <w:lvlJc w:val="left"/>
      <w:pPr>
        <w:ind w:left="3257" w:firstLine="2897"/>
      </w:pPr>
      <w:rPr>
        <w:rFonts w:ascii="Arial" w:eastAsia="Arial" w:hAnsi="Arial" w:cs="Arial"/>
      </w:rPr>
    </w:lvl>
    <w:lvl w:ilvl="5">
      <w:start w:val="1"/>
      <w:numFmt w:val="bullet"/>
      <w:lvlText w:val="▪"/>
      <w:lvlJc w:val="left"/>
      <w:pPr>
        <w:ind w:left="3977" w:firstLine="3617"/>
      </w:pPr>
      <w:rPr>
        <w:rFonts w:ascii="Arial" w:eastAsia="Arial" w:hAnsi="Arial" w:cs="Arial"/>
      </w:rPr>
    </w:lvl>
    <w:lvl w:ilvl="6">
      <w:start w:val="1"/>
      <w:numFmt w:val="bullet"/>
      <w:lvlText w:val="●"/>
      <w:lvlJc w:val="left"/>
      <w:pPr>
        <w:ind w:left="4697" w:firstLine="4337"/>
      </w:pPr>
      <w:rPr>
        <w:rFonts w:ascii="Arial" w:eastAsia="Arial" w:hAnsi="Arial" w:cs="Arial"/>
      </w:rPr>
    </w:lvl>
    <w:lvl w:ilvl="7">
      <w:start w:val="1"/>
      <w:numFmt w:val="bullet"/>
      <w:lvlText w:val="o"/>
      <w:lvlJc w:val="left"/>
      <w:pPr>
        <w:ind w:left="5417" w:firstLine="5057"/>
      </w:pPr>
      <w:rPr>
        <w:rFonts w:ascii="Arial" w:eastAsia="Arial" w:hAnsi="Arial" w:cs="Arial"/>
      </w:rPr>
    </w:lvl>
    <w:lvl w:ilvl="8">
      <w:start w:val="1"/>
      <w:numFmt w:val="bullet"/>
      <w:lvlText w:val="▪"/>
      <w:lvlJc w:val="left"/>
      <w:pPr>
        <w:ind w:left="6137" w:firstLine="5777"/>
      </w:pPr>
      <w:rPr>
        <w:rFonts w:ascii="Arial" w:eastAsia="Arial" w:hAnsi="Arial" w:cs="Arial"/>
      </w:rPr>
    </w:lvl>
  </w:abstractNum>
  <w:num w:numId="1">
    <w:abstractNumId w:val="4"/>
  </w:num>
  <w:num w:numId="2">
    <w:abstractNumId w:val="0"/>
  </w:num>
  <w:num w:numId="3">
    <w:abstractNumId w:val="1"/>
  </w:num>
  <w:num w:numId="4">
    <w:abstractNumId w:val="5"/>
  </w:num>
  <w:num w:numId="5">
    <w:abstractNumId w:val="7"/>
  </w:num>
  <w:num w:numId="6">
    <w:abstractNumId w:val="2"/>
  </w:num>
  <w:num w:numId="7">
    <w:abstractNumId w:val="8"/>
  </w:num>
  <w:num w:numId="8">
    <w:abstractNumId w:val="11"/>
  </w:num>
  <w:num w:numId="9">
    <w:abstractNumId w:val="9"/>
  </w:num>
  <w:num w:numId="10">
    <w:abstractNumId w:val="10"/>
  </w:num>
  <w:num w:numId="11">
    <w:abstractNumId w:val="3"/>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463E7"/>
    <w:rsid w:val="003A1189"/>
    <w:rsid w:val="008D6B25"/>
    <w:rsid w:val="009463E7"/>
    <w:rsid w:val="00C63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widowControl w:val="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contextualSpacing/>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contextualSpacing/>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contextualSpacing/>
      <w:outlineLvl w:val="3"/>
    </w:pPr>
    <w:rPr>
      <w:b/>
      <w:color w:val="000000"/>
      <w:sz w:val="24"/>
      <w:szCs w:val="24"/>
    </w:rPr>
  </w:style>
  <w:style w:type="paragraph" w:styleId="Heading5">
    <w:name w:val="heading 5"/>
    <w:basedOn w:val="normal0"/>
    <w:next w:val="normal0"/>
    <w:pPr>
      <w:keepNext/>
      <w:keepLines/>
      <w:pBdr>
        <w:top w:val="nil"/>
        <w:left w:val="nil"/>
        <w:bottom w:val="nil"/>
        <w:right w:val="nil"/>
        <w:between w:val="nil"/>
      </w:pBdr>
      <w:spacing w:before="220" w:after="40"/>
      <w:contextualSpacing/>
      <w:outlineLvl w:val="4"/>
    </w:pPr>
    <w:rPr>
      <w:b/>
      <w:color w:val="000000"/>
    </w:rPr>
  </w:style>
  <w:style w:type="paragraph" w:styleId="Heading6">
    <w:name w:val="heading 6"/>
    <w:basedOn w:val="normal0"/>
    <w:next w:val="normal0"/>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widowControl w:val="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contextualSpacing/>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contextualSpacing/>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contextualSpacing/>
      <w:outlineLvl w:val="3"/>
    </w:pPr>
    <w:rPr>
      <w:b/>
      <w:color w:val="000000"/>
      <w:sz w:val="24"/>
      <w:szCs w:val="24"/>
    </w:rPr>
  </w:style>
  <w:style w:type="paragraph" w:styleId="Heading5">
    <w:name w:val="heading 5"/>
    <w:basedOn w:val="normal0"/>
    <w:next w:val="normal0"/>
    <w:pPr>
      <w:keepNext/>
      <w:keepLines/>
      <w:pBdr>
        <w:top w:val="nil"/>
        <w:left w:val="nil"/>
        <w:bottom w:val="nil"/>
        <w:right w:val="nil"/>
        <w:between w:val="nil"/>
      </w:pBdr>
      <w:spacing w:before="220" w:after="40"/>
      <w:contextualSpacing/>
      <w:outlineLvl w:val="4"/>
    </w:pPr>
    <w:rPr>
      <w:b/>
      <w:color w:val="000000"/>
    </w:rPr>
  </w:style>
  <w:style w:type="paragraph" w:styleId="Heading6">
    <w:name w:val="heading 6"/>
    <w:basedOn w:val="normal0"/>
    <w:next w:val="normal0"/>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chigan.gov/mde/0,4615,7-140-5233---,00.html"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1851</Words>
  <Characters>10551</Characters>
  <Application>Microsoft Macintosh Word</Application>
  <DocSecurity>4</DocSecurity>
  <Lines>87</Lines>
  <Paragraphs>24</Paragraphs>
  <ScaleCrop>false</ScaleCrop>
  <Company>Fraser Public Schools</Company>
  <LinksUpToDate>false</LinksUpToDate>
  <CharactersWithSpaces>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 Kelley</cp:lastModifiedBy>
  <cp:revision>2</cp:revision>
  <dcterms:created xsi:type="dcterms:W3CDTF">2018-10-17T19:00:00Z</dcterms:created>
  <dcterms:modified xsi:type="dcterms:W3CDTF">2018-10-17T19:00:00Z</dcterms:modified>
</cp:coreProperties>
</file>